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85E0" w14:textId="77777777" w:rsidR="00B837B5" w:rsidRDefault="00B837B5" w:rsidP="00B837B5">
      <w:pPr>
        <w:pStyle w:val="TOCTitle"/>
        <w:jc w:val="left"/>
        <w:rPr>
          <w:rFonts w:ascii="Myriad Pro" w:hAnsi="Myriad Pro" w:cs="Calibri"/>
        </w:rPr>
      </w:pPr>
    </w:p>
    <w:p w14:paraId="3E97E62D" w14:textId="77777777" w:rsidR="00B837B5" w:rsidRDefault="00B837B5" w:rsidP="00B837B5">
      <w:pPr>
        <w:pStyle w:val="TOCTitle"/>
        <w:jc w:val="left"/>
        <w:rPr>
          <w:rFonts w:ascii="Myriad Pro" w:hAnsi="Myriad Pro" w:cs="Calibri"/>
        </w:rPr>
      </w:pPr>
    </w:p>
    <w:p w14:paraId="6466134E" w14:textId="77777777" w:rsidR="00B837B5" w:rsidRDefault="00B837B5" w:rsidP="00B837B5">
      <w:pPr>
        <w:pStyle w:val="TOCTitle"/>
        <w:jc w:val="left"/>
        <w:rPr>
          <w:rFonts w:ascii="Myriad Pro" w:hAnsi="Myriad Pro" w:cs="Calibri"/>
        </w:rPr>
      </w:pPr>
    </w:p>
    <w:p w14:paraId="3AFF71B3" w14:textId="77777777" w:rsidR="00B837B5" w:rsidRDefault="00B837B5" w:rsidP="00B837B5">
      <w:pPr>
        <w:pStyle w:val="TOCTitle"/>
        <w:jc w:val="left"/>
        <w:rPr>
          <w:rFonts w:ascii="Myriad Pro" w:hAnsi="Myriad Pro" w:cs="Calibri"/>
        </w:rPr>
      </w:pPr>
    </w:p>
    <w:p w14:paraId="74B9BC1C" w14:textId="77777777" w:rsidR="00B837B5" w:rsidRPr="00965E34" w:rsidRDefault="00B837B5" w:rsidP="00B837B5">
      <w:pPr>
        <w:pStyle w:val="TOCTitle"/>
        <w:rPr>
          <w:rFonts w:ascii="Myriad Pro" w:hAnsi="Myriad Pro" w:cs="Calibri"/>
        </w:rPr>
      </w:pPr>
    </w:p>
    <w:p w14:paraId="14728772" w14:textId="77777777" w:rsidR="00B837B5" w:rsidRPr="00965E34" w:rsidRDefault="00B837B5" w:rsidP="00B837B5">
      <w:pPr>
        <w:pStyle w:val="TOCTitle"/>
        <w:jc w:val="left"/>
        <w:rPr>
          <w:rFonts w:ascii="Myriad Pro" w:hAnsi="Myriad Pro" w:cs="Calibri"/>
        </w:rPr>
      </w:pPr>
    </w:p>
    <w:p w14:paraId="08C2CAE7" w14:textId="77777777" w:rsidR="00B837B5" w:rsidRDefault="00B837B5" w:rsidP="00B837B5">
      <w:pPr>
        <w:ind w:right="720"/>
        <w:rPr>
          <w:rFonts w:ascii="Myriad Pro" w:hAnsi="Myriad Pro" w:cs="Calibri"/>
          <w:sz w:val="24"/>
          <w:szCs w:val="24"/>
        </w:rPr>
      </w:pPr>
    </w:p>
    <w:p w14:paraId="33EEB305" w14:textId="77777777" w:rsidR="00B837B5" w:rsidRDefault="00B837B5" w:rsidP="00B837B5">
      <w:pPr>
        <w:ind w:right="720"/>
        <w:rPr>
          <w:rFonts w:ascii="Myriad Pro" w:hAnsi="Myriad Pro" w:cs="Calibri"/>
          <w:sz w:val="24"/>
          <w:szCs w:val="24"/>
        </w:rPr>
      </w:pPr>
    </w:p>
    <w:p w14:paraId="67569C02" w14:textId="77777777" w:rsidR="00B837B5" w:rsidRDefault="00B837B5" w:rsidP="00B837B5">
      <w:pPr>
        <w:ind w:right="720"/>
        <w:rPr>
          <w:rFonts w:ascii="Myriad Pro" w:hAnsi="Myriad Pro" w:cs="Calibri"/>
          <w:sz w:val="24"/>
          <w:szCs w:val="24"/>
        </w:rPr>
      </w:pPr>
    </w:p>
    <w:p w14:paraId="00ABE6BA" w14:textId="77777777" w:rsidR="00B837B5" w:rsidRDefault="00B837B5" w:rsidP="00B837B5">
      <w:pPr>
        <w:ind w:right="720"/>
        <w:rPr>
          <w:rFonts w:ascii="Myriad Pro" w:hAnsi="Myriad Pro" w:cs="Calibri"/>
          <w:sz w:val="24"/>
          <w:szCs w:val="24"/>
        </w:rPr>
      </w:pPr>
    </w:p>
    <w:p w14:paraId="5DBF138F" w14:textId="77777777" w:rsidR="00B837B5" w:rsidRPr="00965E34" w:rsidRDefault="00B837B5" w:rsidP="00B837B5">
      <w:pPr>
        <w:ind w:right="720"/>
        <w:rPr>
          <w:rFonts w:ascii="Myriad Pro" w:hAnsi="Myriad Pro" w:cs="Calibri"/>
          <w:sz w:val="24"/>
          <w:szCs w:val="24"/>
        </w:rPr>
      </w:pPr>
    </w:p>
    <w:p w14:paraId="065E3251" w14:textId="77777777" w:rsidR="00B837B5" w:rsidRDefault="00B837B5" w:rsidP="00B837B5">
      <w:pPr>
        <w:ind w:right="720"/>
        <w:rPr>
          <w:rFonts w:ascii="Myriad Pro" w:hAnsi="Myriad Pro" w:cs="Calibri"/>
          <w:sz w:val="24"/>
          <w:szCs w:val="24"/>
        </w:rPr>
      </w:pPr>
    </w:p>
    <w:p w14:paraId="66BCF270" w14:textId="77777777" w:rsidR="00B837B5" w:rsidRDefault="00B837B5" w:rsidP="00B837B5">
      <w:pPr>
        <w:ind w:right="720"/>
        <w:rPr>
          <w:rFonts w:ascii="Myriad Pro" w:hAnsi="Myriad Pro" w:cs="Calibri"/>
          <w:sz w:val="24"/>
          <w:szCs w:val="24"/>
        </w:rPr>
      </w:pPr>
    </w:p>
    <w:p w14:paraId="79ADA88C" w14:textId="77777777" w:rsidR="00B837B5" w:rsidRDefault="00B837B5" w:rsidP="00B837B5">
      <w:pPr>
        <w:ind w:right="720"/>
        <w:rPr>
          <w:rFonts w:ascii="Myriad Pro" w:hAnsi="Myriad Pro" w:cs="Calibri"/>
          <w:sz w:val="24"/>
          <w:szCs w:val="24"/>
        </w:rPr>
      </w:pPr>
    </w:p>
    <w:p w14:paraId="1627F85A" w14:textId="77777777" w:rsidR="00B837B5" w:rsidRDefault="00B837B5" w:rsidP="00B837B5">
      <w:pPr>
        <w:ind w:right="720"/>
        <w:rPr>
          <w:rFonts w:ascii="Myriad Pro" w:hAnsi="Myriad Pro" w:cs="Calibri"/>
          <w:sz w:val="24"/>
          <w:szCs w:val="24"/>
        </w:rPr>
      </w:pPr>
    </w:p>
    <w:p w14:paraId="166F40FB" w14:textId="77777777" w:rsidR="00B837B5" w:rsidRDefault="00B837B5" w:rsidP="00B837B5">
      <w:pPr>
        <w:ind w:right="720"/>
        <w:rPr>
          <w:rFonts w:ascii="Myriad Pro" w:hAnsi="Myriad Pro" w:cs="Calibri"/>
          <w:sz w:val="24"/>
          <w:szCs w:val="24"/>
        </w:rPr>
      </w:pPr>
    </w:p>
    <w:p w14:paraId="451C9E12" w14:textId="77777777" w:rsidR="00B837B5" w:rsidRPr="00965E34" w:rsidRDefault="00B837B5" w:rsidP="00B837B5">
      <w:pPr>
        <w:ind w:right="720"/>
        <w:rPr>
          <w:rFonts w:ascii="Myriad Pro" w:hAnsi="Myriad Pro" w:cs="Calibri"/>
          <w:sz w:val="24"/>
          <w:szCs w:val="24"/>
        </w:rPr>
      </w:pPr>
    </w:p>
    <w:p w14:paraId="75E8FDEA" w14:textId="77777777" w:rsidR="00B837B5" w:rsidRPr="00965E34" w:rsidRDefault="00B837B5" w:rsidP="00B837B5">
      <w:pPr>
        <w:ind w:right="720"/>
        <w:rPr>
          <w:rFonts w:ascii="Myriad Pro" w:hAnsi="Myriad Pro" w:cs="Calibri"/>
          <w:sz w:val="24"/>
          <w:szCs w:val="24"/>
        </w:rPr>
      </w:pPr>
    </w:p>
    <w:p w14:paraId="0661F0FF" w14:textId="77777777" w:rsidR="00B837B5" w:rsidRPr="00965E34" w:rsidRDefault="00B837B5" w:rsidP="00B837B5">
      <w:pPr>
        <w:ind w:right="720"/>
        <w:rPr>
          <w:rFonts w:ascii="Myriad Pro" w:hAnsi="Myriad Pro" w:cs="Calibri"/>
          <w:sz w:val="24"/>
          <w:szCs w:val="24"/>
        </w:rPr>
      </w:pPr>
    </w:p>
    <w:p w14:paraId="76672B31" w14:textId="77777777" w:rsidR="00B837B5" w:rsidRPr="00965E34" w:rsidRDefault="00B837B5" w:rsidP="00B837B5">
      <w:pPr>
        <w:ind w:right="720"/>
        <w:rPr>
          <w:rFonts w:ascii="Myriad Pro" w:hAnsi="Myriad Pro" w:cs="Calibri"/>
          <w:sz w:val="24"/>
          <w:szCs w:val="24"/>
        </w:rPr>
      </w:pPr>
      <w:r>
        <w:rPr>
          <w:rFonts w:ascii="Myriad Pro" w:hAnsi="Myriad Pro" w:cs="Calibri"/>
          <w:noProof/>
        </w:rPr>
        <w:drawing>
          <wp:inline distT="0" distB="0" distL="0" distR="0" wp14:anchorId="1FD6F34B" wp14:editId="1440571F">
            <wp:extent cx="3079699" cy="781840"/>
            <wp:effectExtent l="0" t="0" r="698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oone_logo.png"/>
                    <pic:cNvPicPr/>
                  </pic:nvPicPr>
                  <pic:blipFill>
                    <a:blip r:embed="rId11">
                      <a:extLst>
                        <a:ext uri="{28A0092B-C50C-407E-A947-70E740481C1C}">
                          <a14:useLocalDpi xmlns:a14="http://schemas.microsoft.com/office/drawing/2010/main" val="0"/>
                        </a:ext>
                      </a:extLst>
                    </a:blip>
                    <a:stretch>
                      <a:fillRect/>
                    </a:stretch>
                  </pic:blipFill>
                  <pic:spPr>
                    <a:xfrm>
                      <a:off x="0" y="0"/>
                      <a:ext cx="3144769" cy="798359"/>
                    </a:xfrm>
                    <a:prstGeom prst="rect">
                      <a:avLst/>
                    </a:prstGeom>
                  </pic:spPr>
                </pic:pic>
              </a:graphicData>
            </a:graphic>
          </wp:inline>
        </w:drawing>
      </w:r>
    </w:p>
    <w:p w14:paraId="6EF0FEB8" w14:textId="77777777" w:rsidR="00B837B5" w:rsidRDefault="00B837B5" w:rsidP="00B837B5">
      <w:pPr>
        <w:pStyle w:val="TOCTitle"/>
        <w:jc w:val="left"/>
        <w:rPr>
          <w:rFonts w:ascii="Myriad Pro" w:hAnsi="Myriad Pro" w:cs="Calibri"/>
          <w:b w:val="0"/>
          <w:color w:val="3D3935"/>
          <w:sz w:val="58"/>
          <w:szCs w:val="58"/>
        </w:rPr>
      </w:pPr>
      <w:r w:rsidRPr="03C45787">
        <w:rPr>
          <w:rFonts w:ascii="Myriad Pro" w:hAnsi="Myriad Pro" w:cs="Calibri"/>
          <w:b w:val="0"/>
          <w:color w:val="3D3935"/>
          <w:sz w:val="58"/>
          <w:szCs w:val="58"/>
        </w:rPr>
        <w:t>McLoone Business System Manual</w:t>
      </w:r>
    </w:p>
    <w:p w14:paraId="2E68C5DE" w14:textId="77777777" w:rsidR="00B837B5" w:rsidRPr="00850EF4" w:rsidRDefault="00B837B5" w:rsidP="00B837B5">
      <w:pPr>
        <w:pStyle w:val="TOCTitle"/>
        <w:jc w:val="left"/>
        <w:rPr>
          <w:rFonts w:ascii="Myriad Pro" w:hAnsi="Myriad Pro" w:cs="Calibri"/>
          <w:b w:val="0"/>
          <w:color w:val="3D3935"/>
          <w:sz w:val="32"/>
          <w:szCs w:val="32"/>
        </w:rPr>
      </w:pPr>
      <w:r w:rsidRPr="00850EF4">
        <w:rPr>
          <w:rFonts w:ascii="Myriad Pro" w:hAnsi="Myriad Pro" w:cs="Calibri"/>
          <w:b w:val="0"/>
          <w:color w:val="3D3935"/>
          <w:sz w:val="32"/>
          <w:szCs w:val="32"/>
        </w:rPr>
        <w:t>MCD0364 Revision 4.1</w:t>
      </w:r>
    </w:p>
    <w:p w14:paraId="047B9438" w14:textId="77777777" w:rsidR="00B837B5" w:rsidRDefault="00B837B5" w:rsidP="00B837B5">
      <w:pPr>
        <w:pStyle w:val="TOCTitle"/>
        <w:jc w:val="left"/>
        <w:rPr>
          <w:rFonts w:ascii="Myriad Pro" w:hAnsi="Myriad Pro" w:cs="Calibri"/>
          <w:color w:val="789C4A"/>
        </w:rPr>
      </w:pPr>
      <w:r w:rsidRPr="009450E4">
        <w:rPr>
          <w:rFonts w:ascii="Myriad Pro" w:hAnsi="Myriad Pro" w:cs="Calibri"/>
          <w:color w:val="789C4A"/>
        </w:rPr>
        <w:t xml:space="preserve"> </w:t>
      </w:r>
    </w:p>
    <w:p w14:paraId="13F1CF29" w14:textId="77777777" w:rsidR="00B837B5" w:rsidRDefault="00B837B5" w:rsidP="00B837B5">
      <w:pPr>
        <w:pStyle w:val="TOCTitle"/>
        <w:jc w:val="left"/>
        <w:rPr>
          <w:rFonts w:ascii="Myriad Pro" w:hAnsi="Myriad Pro" w:cs="Calibri"/>
          <w:color w:val="789C4A"/>
        </w:rPr>
      </w:pPr>
    </w:p>
    <w:p w14:paraId="3EA50ED1" w14:textId="77777777" w:rsidR="00B837B5" w:rsidRDefault="00B837B5" w:rsidP="00B837B5">
      <w:pPr>
        <w:pStyle w:val="TOCTitle"/>
        <w:jc w:val="left"/>
        <w:rPr>
          <w:rFonts w:ascii="Myriad Pro" w:hAnsi="Myriad Pro" w:cs="Calibri"/>
          <w:color w:val="789C4A"/>
        </w:rPr>
      </w:pPr>
    </w:p>
    <w:p w14:paraId="5D36473C" w14:textId="77777777" w:rsidR="00B837B5" w:rsidRDefault="00B837B5" w:rsidP="00B837B5">
      <w:pPr>
        <w:pStyle w:val="TOCTitle"/>
        <w:jc w:val="left"/>
        <w:rPr>
          <w:rFonts w:ascii="Myriad Pro" w:hAnsi="Myriad Pro" w:cs="Calibri"/>
          <w:color w:val="789C4A"/>
        </w:rPr>
      </w:pPr>
    </w:p>
    <w:p w14:paraId="0657A470" w14:textId="77777777" w:rsidR="00B837B5" w:rsidRDefault="00B837B5" w:rsidP="00B837B5">
      <w:pPr>
        <w:pStyle w:val="TOCTitle"/>
        <w:jc w:val="left"/>
        <w:rPr>
          <w:rFonts w:ascii="Myriad Pro" w:hAnsi="Myriad Pro" w:cs="Calibri"/>
          <w:color w:val="789C4A"/>
        </w:rPr>
      </w:pPr>
    </w:p>
    <w:p w14:paraId="7CB24173" w14:textId="77777777" w:rsidR="00326559" w:rsidRDefault="00326559" w:rsidP="00B837B5">
      <w:pPr>
        <w:pStyle w:val="TOCTitle"/>
        <w:rPr>
          <w:rFonts w:ascii="Myriad Pro" w:hAnsi="Myriad Pro" w:cs="Calibri"/>
          <w:color w:val="3D3935"/>
        </w:rPr>
      </w:pPr>
    </w:p>
    <w:p w14:paraId="713E39CF" w14:textId="77777777" w:rsidR="00326559" w:rsidRDefault="00326559" w:rsidP="00B837B5">
      <w:pPr>
        <w:pStyle w:val="TOCTitle"/>
        <w:rPr>
          <w:rFonts w:ascii="Myriad Pro" w:hAnsi="Myriad Pro" w:cs="Calibri"/>
          <w:color w:val="3D3935"/>
        </w:rPr>
      </w:pPr>
    </w:p>
    <w:p w14:paraId="6B4C15C8" w14:textId="5D85CE0A" w:rsidR="00B837B5" w:rsidRPr="009450E4" w:rsidRDefault="00B837B5" w:rsidP="00B837B5">
      <w:pPr>
        <w:pStyle w:val="TOCTitle"/>
        <w:rPr>
          <w:rFonts w:ascii="Myriad Pro" w:hAnsi="Myriad Pro" w:cs="Calibri"/>
          <w:color w:val="3D3935"/>
        </w:rPr>
      </w:pPr>
      <w:r w:rsidRPr="009450E4">
        <w:rPr>
          <w:rFonts w:ascii="Myriad Pro" w:hAnsi="Myriad Pro" w:cs="Calibri"/>
          <w:color w:val="3D3935"/>
        </w:rPr>
        <w:lastRenderedPageBreak/>
        <w:t>TABLE OF CONTENTS</w:t>
      </w:r>
    </w:p>
    <w:tbl>
      <w:tblPr>
        <w:tblStyle w:val="TableGrid"/>
        <w:tblW w:w="7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725"/>
        <w:gridCol w:w="990"/>
      </w:tblGrid>
      <w:tr w:rsidR="00B837B5" w:rsidRPr="009450E4" w14:paraId="3D93E98D" w14:textId="77777777" w:rsidTr="00DD4DCA">
        <w:trPr>
          <w:jc w:val="center"/>
        </w:trPr>
        <w:tc>
          <w:tcPr>
            <w:tcW w:w="1260" w:type="dxa"/>
            <w:shd w:val="clear" w:color="auto" w:fill="33647E"/>
          </w:tcPr>
          <w:p w14:paraId="60EC833B" w14:textId="77777777" w:rsidR="00B837B5" w:rsidRPr="009450E4" w:rsidRDefault="00B837B5" w:rsidP="00DD4DCA">
            <w:pPr>
              <w:pStyle w:val="TOCTitle"/>
              <w:jc w:val="left"/>
              <w:rPr>
                <w:rFonts w:ascii="Myriad Pro" w:hAnsi="Myriad Pro" w:cs="Calibri"/>
                <w:color w:val="FFFFFF" w:themeColor="background1"/>
                <w:sz w:val="22"/>
                <w:szCs w:val="22"/>
              </w:rPr>
            </w:pPr>
            <w:r w:rsidRPr="009450E4">
              <w:rPr>
                <w:rFonts w:ascii="Myriad Pro" w:hAnsi="Myriad Pro" w:cs="Calibri"/>
                <w:color w:val="FFFFFF" w:themeColor="background1"/>
                <w:sz w:val="22"/>
                <w:szCs w:val="22"/>
              </w:rPr>
              <w:t>ISO Clause</w:t>
            </w:r>
          </w:p>
        </w:tc>
        <w:tc>
          <w:tcPr>
            <w:tcW w:w="5725" w:type="dxa"/>
            <w:shd w:val="clear" w:color="auto" w:fill="33647E"/>
          </w:tcPr>
          <w:p w14:paraId="6C7345B9" w14:textId="77777777" w:rsidR="00B837B5" w:rsidRPr="009450E4" w:rsidRDefault="00B837B5" w:rsidP="00DD4DCA">
            <w:pPr>
              <w:pStyle w:val="TOCTitle"/>
              <w:jc w:val="left"/>
              <w:rPr>
                <w:rFonts w:ascii="Myriad Pro" w:hAnsi="Myriad Pro" w:cs="Calibri"/>
                <w:color w:val="FFFFFF" w:themeColor="background1"/>
                <w:sz w:val="22"/>
                <w:szCs w:val="22"/>
              </w:rPr>
            </w:pPr>
            <w:r w:rsidRPr="009450E4">
              <w:rPr>
                <w:rFonts w:ascii="Myriad Pro" w:hAnsi="Myriad Pro" w:cs="Calibri"/>
                <w:color w:val="FFFFFF" w:themeColor="background1"/>
                <w:sz w:val="22"/>
                <w:szCs w:val="22"/>
              </w:rPr>
              <w:t>Content</w:t>
            </w:r>
          </w:p>
        </w:tc>
        <w:tc>
          <w:tcPr>
            <w:tcW w:w="990" w:type="dxa"/>
            <w:shd w:val="clear" w:color="auto" w:fill="33647E"/>
          </w:tcPr>
          <w:p w14:paraId="1D46BB80" w14:textId="77777777" w:rsidR="00B837B5" w:rsidRPr="009450E4" w:rsidRDefault="00B837B5" w:rsidP="00DD4DCA">
            <w:pPr>
              <w:pStyle w:val="TOCTitle"/>
              <w:jc w:val="left"/>
              <w:rPr>
                <w:rFonts w:ascii="Myriad Pro" w:hAnsi="Myriad Pro" w:cs="Calibri"/>
                <w:color w:val="FFFFFF" w:themeColor="background1"/>
                <w:sz w:val="22"/>
                <w:szCs w:val="22"/>
              </w:rPr>
            </w:pPr>
            <w:r w:rsidRPr="03C45787">
              <w:rPr>
                <w:rFonts w:ascii="Myriad Pro" w:hAnsi="Myriad Pro" w:cs="Calibri"/>
                <w:color w:val="FFFFFF" w:themeColor="background1"/>
                <w:sz w:val="22"/>
                <w:szCs w:val="22"/>
              </w:rPr>
              <w:t>Page</w:t>
            </w:r>
          </w:p>
        </w:tc>
      </w:tr>
      <w:tr w:rsidR="00B837B5" w:rsidRPr="009450E4" w14:paraId="696D51B3" w14:textId="77777777" w:rsidTr="00DD4DCA">
        <w:trPr>
          <w:jc w:val="center"/>
        </w:trPr>
        <w:tc>
          <w:tcPr>
            <w:tcW w:w="1260" w:type="dxa"/>
          </w:tcPr>
          <w:p w14:paraId="6E73AE12" w14:textId="77777777" w:rsidR="00B837B5" w:rsidRPr="009450E4" w:rsidRDefault="00B837B5" w:rsidP="00DD4DCA">
            <w:pPr>
              <w:pStyle w:val="TOCTitle"/>
              <w:jc w:val="left"/>
              <w:rPr>
                <w:rFonts w:ascii="Myriad Pro" w:hAnsi="Myriad Pro" w:cs="Calibri"/>
                <w:b w:val="0"/>
                <w:color w:val="3D3935"/>
                <w:sz w:val="20"/>
                <w:szCs w:val="20"/>
              </w:rPr>
            </w:pPr>
          </w:p>
        </w:tc>
        <w:tc>
          <w:tcPr>
            <w:tcW w:w="5725" w:type="dxa"/>
          </w:tcPr>
          <w:p w14:paraId="66E9DF4C"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Table of Contents</w:t>
            </w:r>
          </w:p>
        </w:tc>
        <w:tc>
          <w:tcPr>
            <w:tcW w:w="990" w:type="dxa"/>
          </w:tcPr>
          <w:p w14:paraId="35286311"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w:t>
            </w:r>
          </w:p>
        </w:tc>
      </w:tr>
      <w:tr w:rsidR="00B837B5" w:rsidRPr="009450E4" w14:paraId="4CAAD23F" w14:textId="77777777" w:rsidTr="00DD4DCA">
        <w:trPr>
          <w:jc w:val="center"/>
        </w:trPr>
        <w:tc>
          <w:tcPr>
            <w:tcW w:w="1260" w:type="dxa"/>
          </w:tcPr>
          <w:p w14:paraId="21E427A8" w14:textId="77777777" w:rsidR="00B837B5" w:rsidRPr="009450E4" w:rsidRDefault="00B837B5" w:rsidP="00DD4DCA">
            <w:pPr>
              <w:pStyle w:val="TOCTitle"/>
              <w:jc w:val="left"/>
              <w:rPr>
                <w:rFonts w:ascii="Myriad Pro" w:hAnsi="Myriad Pro" w:cs="Calibri"/>
                <w:b w:val="0"/>
                <w:color w:val="3D3935"/>
                <w:sz w:val="20"/>
                <w:szCs w:val="20"/>
              </w:rPr>
            </w:pPr>
          </w:p>
        </w:tc>
        <w:tc>
          <w:tcPr>
            <w:tcW w:w="5725" w:type="dxa"/>
          </w:tcPr>
          <w:p w14:paraId="48D21386"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Introduction to McLoone</w:t>
            </w:r>
          </w:p>
        </w:tc>
        <w:tc>
          <w:tcPr>
            <w:tcW w:w="990" w:type="dxa"/>
          </w:tcPr>
          <w:p w14:paraId="3E43DE10" w14:textId="77777777" w:rsidR="00B837B5" w:rsidRPr="00F77D1A"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2</w:t>
            </w:r>
          </w:p>
        </w:tc>
      </w:tr>
      <w:tr w:rsidR="00B837B5" w:rsidRPr="009450E4" w14:paraId="75E61877" w14:textId="77777777" w:rsidTr="00DD4DCA">
        <w:trPr>
          <w:jc w:val="center"/>
        </w:trPr>
        <w:tc>
          <w:tcPr>
            <w:tcW w:w="1260" w:type="dxa"/>
          </w:tcPr>
          <w:p w14:paraId="50508AD6"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w:t>
            </w:r>
          </w:p>
        </w:tc>
        <w:tc>
          <w:tcPr>
            <w:tcW w:w="5725" w:type="dxa"/>
          </w:tcPr>
          <w:p w14:paraId="3CEB0650"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Context of McLoone</w:t>
            </w:r>
          </w:p>
        </w:tc>
        <w:tc>
          <w:tcPr>
            <w:tcW w:w="990" w:type="dxa"/>
          </w:tcPr>
          <w:p w14:paraId="1F5E0B59"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2</w:t>
            </w:r>
          </w:p>
        </w:tc>
      </w:tr>
      <w:tr w:rsidR="00B837B5" w:rsidRPr="009450E4" w14:paraId="2FA306B5" w14:textId="77777777" w:rsidTr="00DD4DCA">
        <w:trPr>
          <w:jc w:val="center"/>
        </w:trPr>
        <w:tc>
          <w:tcPr>
            <w:tcW w:w="1260" w:type="dxa"/>
          </w:tcPr>
          <w:p w14:paraId="174583D8"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4.2</w:t>
            </w:r>
          </w:p>
        </w:tc>
        <w:tc>
          <w:tcPr>
            <w:tcW w:w="5725" w:type="dxa"/>
          </w:tcPr>
          <w:p w14:paraId="60DFBD9F"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Interested Parties</w:t>
            </w:r>
          </w:p>
        </w:tc>
        <w:tc>
          <w:tcPr>
            <w:tcW w:w="990" w:type="dxa"/>
          </w:tcPr>
          <w:p w14:paraId="027A79E5"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2</w:t>
            </w:r>
          </w:p>
        </w:tc>
      </w:tr>
      <w:tr w:rsidR="00B837B5" w:rsidRPr="009450E4" w14:paraId="69794EF1" w14:textId="77777777" w:rsidTr="00DD4DCA">
        <w:trPr>
          <w:jc w:val="center"/>
        </w:trPr>
        <w:tc>
          <w:tcPr>
            <w:tcW w:w="1260" w:type="dxa"/>
          </w:tcPr>
          <w:p w14:paraId="1C45104C"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4.3</w:t>
            </w:r>
          </w:p>
        </w:tc>
        <w:tc>
          <w:tcPr>
            <w:tcW w:w="5725" w:type="dxa"/>
          </w:tcPr>
          <w:p w14:paraId="208EE31E"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Scope of the MBS</w:t>
            </w:r>
          </w:p>
        </w:tc>
        <w:tc>
          <w:tcPr>
            <w:tcW w:w="990" w:type="dxa"/>
          </w:tcPr>
          <w:p w14:paraId="24ABAF85"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2</w:t>
            </w:r>
          </w:p>
        </w:tc>
      </w:tr>
      <w:tr w:rsidR="00B837B5" w:rsidRPr="009450E4" w14:paraId="10B170F4" w14:textId="77777777" w:rsidTr="00DD4DCA">
        <w:trPr>
          <w:jc w:val="center"/>
        </w:trPr>
        <w:tc>
          <w:tcPr>
            <w:tcW w:w="1260" w:type="dxa"/>
          </w:tcPr>
          <w:p w14:paraId="6DD65448"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4.4</w:t>
            </w:r>
          </w:p>
        </w:tc>
        <w:tc>
          <w:tcPr>
            <w:tcW w:w="5725" w:type="dxa"/>
          </w:tcPr>
          <w:p w14:paraId="526C3B1A" w14:textId="77777777" w:rsidR="00B837B5" w:rsidRPr="009450E4" w:rsidRDefault="00B837B5" w:rsidP="00DD4DCA">
            <w:pPr>
              <w:pStyle w:val="TOCTitle"/>
              <w:jc w:val="left"/>
              <w:rPr>
                <w:rFonts w:ascii="Myriad Pro" w:hAnsi="Myriad Pro" w:cs="Calibri"/>
                <w:b w:val="0"/>
                <w:color w:val="3D3935"/>
                <w:sz w:val="20"/>
                <w:szCs w:val="20"/>
              </w:rPr>
            </w:pPr>
            <w:r>
              <w:rPr>
                <w:rFonts w:ascii="Myriad Pro" w:hAnsi="Myriad Pro" w:cs="Calibri"/>
                <w:b w:val="0"/>
                <w:color w:val="3D3935"/>
                <w:sz w:val="20"/>
                <w:szCs w:val="20"/>
              </w:rPr>
              <w:t>Quality Management Systems and Processes</w:t>
            </w:r>
          </w:p>
        </w:tc>
        <w:tc>
          <w:tcPr>
            <w:tcW w:w="990" w:type="dxa"/>
          </w:tcPr>
          <w:p w14:paraId="1D24327C"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00B837B5" w:rsidRPr="009450E4" w14:paraId="3ED5245A" w14:textId="77777777" w:rsidTr="00DD4DCA">
        <w:trPr>
          <w:trHeight w:val="70"/>
          <w:jc w:val="center"/>
        </w:trPr>
        <w:tc>
          <w:tcPr>
            <w:tcW w:w="1260" w:type="dxa"/>
          </w:tcPr>
          <w:p w14:paraId="0246F312"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w:t>
            </w:r>
          </w:p>
        </w:tc>
        <w:tc>
          <w:tcPr>
            <w:tcW w:w="5725" w:type="dxa"/>
          </w:tcPr>
          <w:p w14:paraId="76E7B661"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Leadership and Commitment</w:t>
            </w:r>
          </w:p>
        </w:tc>
        <w:tc>
          <w:tcPr>
            <w:tcW w:w="990" w:type="dxa"/>
          </w:tcPr>
          <w:p w14:paraId="324C93F6"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00B837B5" w:rsidRPr="009450E4" w14:paraId="241E473A" w14:textId="77777777" w:rsidTr="00DD4DCA">
        <w:trPr>
          <w:jc w:val="center"/>
        </w:trPr>
        <w:tc>
          <w:tcPr>
            <w:tcW w:w="1260" w:type="dxa"/>
          </w:tcPr>
          <w:p w14:paraId="11E05E53"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5.1.2</w:t>
            </w:r>
          </w:p>
        </w:tc>
        <w:tc>
          <w:tcPr>
            <w:tcW w:w="5725" w:type="dxa"/>
          </w:tcPr>
          <w:p w14:paraId="678F5085"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Customer Focus</w:t>
            </w:r>
          </w:p>
        </w:tc>
        <w:tc>
          <w:tcPr>
            <w:tcW w:w="990" w:type="dxa"/>
          </w:tcPr>
          <w:p w14:paraId="0010EB44"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00B837B5" w:rsidRPr="009450E4" w14:paraId="62CD5F47" w14:textId="77777777" w:rsidTr="00DD4DCA">
        <w:trPr>
          <w:jc w:val="center"/>
        </w:trPr>
        <w:tc>
          <w:tcPr>
            <w:tcW w:w="1260" w:type="dxa"/>
          </w:tcPr>
          <w:p w14:paraId="389F4667"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5.2.1, 5.2.2</w:t>
            </w:r>
          </w:p>
        </w:tc>
        <w:tc>
          <w:tcPr>
            <w:tcW w:w="5725" w:type="dxa"/>
          </w:tcPr>
          <w:p w14:paraId="515CA5B9"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Quality Policy and </w:t>
            </w:r>
            <w:r>
              <w:rPr>
                <w:rFonts w:ascii="Myriad Pro" w:hAnsi="Myriad Pro" w:cs="Calibri"/>
                <w:b w:val="0"/>
                <w:color w:val="3D3935"/>
                <w:sz w:val="20"/>
                <w:szCs w:val="20"/>
              </w:rPr>
              <w:t>C</w:t>
            </w:r>
            <w:r w:rsidRPr="009450E4">
              <w:rPr>
                <w:rFonts w:ascii="Myriad Pro" w:hAnsi="Myriad Pro" w:cs="Calibri"/>
                <w:b w:val="0"/>
                <w:color w:val="3D3935"/>
                <w:sz w:val="20"/>
                <w:szCs w:val="20"/>
              </w:rPr>
              <w:t>ommunication</w:t>
            </w:r>
          </w:p>
        </w:tc>
        <w:tc>
          <w:tcPr>
            <w:tcW w:w="990" w:type="dxa"/>
          </w:tcPr>
          <w:p w14:paraId="6A4E8EE9"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3</w:t>
            </w:r>
          </w:p>
        </w:tc>
      </w:tr>
      <w:tr w:rsidR="00B837B5" w:rsidRPr="009450E4" w14:paraId="3F1BC96B" w14:textId="77777777" w:rsidTr="00DD4DCA">
        <w:trPr>
          <w:jc w:val="center"/>
        </w:trPr>
        <w:tc>
          <w:tcPr>
            <w:tcW w:w="1260" w:type="dxa"/>
          </w:tcPr>
          <w:p w14:paraId="7BCD1070"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5.3</w:t>
            </w:r>
          </w:p>
        </w:tc>
        <w:tc>
          <w:tcPr>
            <w:tcW w:w="5725" w:type="dxa"/>
          </w:tcPr>
          <w:p w14:paraId="04FC9D3D"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Roles, Responsibilities, and Authorit</w:t>
            </w:r>
            <w:r>
              <w:rPr>
                <w:rFonts w:ascii="Myriad Pro" w:hAnsi="Myriad Pro" w:cs="Calibri"/>
                <w:b w:val="0"/>
                <w:color w:val="3D3935"/>
                <w:sz w:val="20"/>
                <w:szCs w:val="20"/>
              </w:rPr>
              <w:t>ies</w:t>
            </w:r>
          </w:p>
        </w:tc>
        <w:tc>
          <w:tcPr>
            <w:tcW w:w="990" w:type="dxa"/>
          </w:tcPr>
          <w:p w14:paraId="6A28ED12"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4</w:t>
            </w:r>
          </w:p>
        </w:tc>
      </w:tr>
      <w:tr w:rsidR="00B837B5" w:rsidRPr="009450E4" w14:paraId="2E450261" w14:textId="77777777" w:rsidTr="00DD4DCA">
        <w:trPr>
          <w:jc w:val="center"/>
        </w:trPr>
        <w:tc>
          <w:tcPr>
            <w:tcW w:w="1260" w:type="dxa"/>
          </w:tcPr>
          <w:p w14:paraId="280AEDB5"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6</w:t>
            </w:r>
          </w:p>
        </w:tc>
        <w:tc>
          <w:tcPr>
            <w:tcW w:w="5725" w:type="dxa"/>
          </w:tcPr>
          <w:p w14:paraId="464DF871"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Risks and Opportunities</w:t>
            </w:r>
          </w:p>
        </w:tc>
        <w:tc>
          <w:tcPr>
            <w:tcW w:w="990" w:type="dxa"/>
          </w:tcPr>
          <w:p w14:paraId="3840F007"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4</w:t>
            </w:r>
          </w:p>
        </w:tc>
      </w:tr>
      <w:tr w:rsidR="00B837B5" w:rsidRPr="009450E4" w14:paraId="763C632E" w14:textId="77777777" w:rsidTr="00DD4DCA">
        <w:trPr>
          <w:jc w:val="center"/>
        </w:trPr>
        <w:tc>
          <w:tcPr>
            <w:tcW w:w="1260" w:type="dxa"/>
          </w:tcPr>
          <w:p w14:paraId="287901CE"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6.2 </w:t>
            </w:r>
          </w:p>
        </w:tc>
        <w:tc>
          <w:tcPr>
            <w:tcW w:w="5725" w:type="dxa"/>
          </w:tcPr>
          <w:p w14:paraId="45470903"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Quality Objectives and Planning</w:t>
            </w:r>
          </w:p>
        </w:tc>
        <w:tc>
          <w:tcPr>
            <w:tcW w:w="990" w:type="dxa"/>
          </w:tcPr>
          <w:p w14:paraId="51319560"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5</w:t>
            </w:r>
          </w:p>
        </w:tc>
      </w:tr>
      <w:tr w:rsidR="00B837B5" w:rsidRPr="009450E4" w14:paraId="7DD545ED" w14:textId="77777777" w:rsidTr="00DD4DCA">
        <w:trPr>
          <w:jc w:val="center"/>
        </w:trPr>
        <w:tc>
          <w:tcPr>
            <w:tcW w:w="1260" w:type="dxa"/>
          </w:tcPr>
          <w:p w14:paraId="05B5DDB7"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6.3</w:t>
            </w:r>
          </w:p>
        </w:tc>
        <w:tc>
          <w:tcPr>
            <w:tcW w:w="5725" w:type="dxa"/>
          </w:tcPr>
          <w:p w14:paraId="2D076EA7"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Planning of Changes</w:t>
            </w:r>
          </w:p>
        </w:tc>
        <w:tc>
          <w:tcPr>
            <w:tcW w:w="990" w:type="dxa"/>
          </w:tcPr>
          <w:p w14:paraId="112CC6DA"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5</w:t>
            </w:r>
          </w:p>
        </w:tc>
      </w:tr>
      <w:tr w:rsidR="00B837B5" w:rsidRPr="009450E4" w14:paraId="644843C7" w14:textId="77777777" w:rsidTr="00DD4DCA">
        <w:trPr>
          <w:jc w:val="center"/>
        </w:trPr>
        <w:tc>
          <w:tcPr>
            <w:tcW w:w="1260" w:type="dxa"/>
          </w:tcPr>
          <w:p w14:paraId="79E87FCB"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w:t>
            </w:r>
          </w:p>
        </w:tc>
        <w:tc>
          <w:tcPr>
            <w:tcW w:w="5725" w:type="dxa"/>
          </w:tcPr>
          <w:p w14:paraId="677B81C2"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Support - Resources</w:t>
            </w:r>
          </w:p>
        </w:tc>
        <w:tc>
          <w:tcPr>
            <w:tcW w:w="990" w:type="dxa"/>
          </w:tcPr>
          <w:p w14:paraId="082DE8CA"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5</w:t>
            </w:r>
          </w:p>
        </w:tc>
      </w:tr>
      <w:tr w:rsidR="00B837B5" w:rsidRPr="009450E4" w14:paraId="3D6A95B3" w14:textId="77777777" w:rsidTr="00DD4DCA">
        <w:trPr>
          <w:jc w:val="center"/>
        </w:trPr>
        <w:tc>
          <w:tcPr>
            <w:tcW w:w="1260" w:type="dxa"/>
          </w:tcPr>
          <w:p w14:paraId="435D248D" w14:textId="77777777" w:rsidR="00B837B5" w:rsidRPr="009450E4" w:rsidRDefault="00B837B5" w:rsidP="00DD4DCA">
            <w:pPr>
              <w:pStyle w:val="TOCTitle"/>
              <w:jc w:val="left"/>
              <w:rPr>
                <w:rFonts w:ascii="Myriad Pro" w:hAnsi="Myriad Pro" w:cs="Calibri"/>
                <w:b w:val="0"/>
                <w:color w:val="3D3935"/>
                <w:sz w:val="20"/>
                <w:szCs w:val="20"/>
              </w:rPr>
            </w:pPr>
            <w:r>
              <w:rPr>
                <w:rFonts w:ascii="Myriad Pro" w:hAnsi="Myriad Pro" w:cs="Calibri"/>
                <w:b w:val="0"/>
                <w:color w:val="3D3935"/>
                <w:sz w:val="20"/>
                <w:szCs w:val="20"/>
              </w:rPr>
              <w:t>7.1.2</w:t>
            </w:r>
          </w:p>
        </w:tc>
        <w:tc>
          <w:tcPr>
            <w:tcW w:w="5725" w:type="dxa"/>
          </w:tcPr>
          <w:p w14:paraId="67500758" w14:textId="77777777" w:rsidR="00B837B5" w:rsidRPr="009450E4" w:rsidRDefault="00B837B5" w:rsidP="00DD4DCA">
            <w:pPr>
              <w:pStyle w:val="TOCTitle"/>
              <w:jc w:val="left"/>
              <w:rPr>
                <w:rFonts w:ascii="Myriad Pro" w:hAnsi="Myriad Pro" w:cs="Calibri"/>
                <w:b w:val="0"/>
                <w:color w:val="3D3935"/>
                <w:sz w:val="20"/>
                <w:szCs w:val="20"/>
              </w:rPr>
            </w:pPr>
            <w:r>
              <w:rPr>
                <w:rFonts w:ascii="Myriad Pro" w:hAnsi="Myriad Pro" w:cs="Calibri"/>
                <w:b w:val="0"/>
                <w:color w:val="3D3935"/>
                <w:sz w:val="20"/>
                <w:szCs w:val="20"/>
              </w:rPr>
              <w:t>People</w:t>
            </w:r>
          </w:p>
        </w:tc>
        <w:tc>
          <w:tcPr>
            <w:tcW w:w="990" w:type="dxa"/>
          </w:tcPr>
          <w:p w14:paraId="043697CF" w14:textId="77777777" w:rsidR="00B837B5"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5</w:t>
            </w:r>
          </w:p>
        </w:tc>
      </w:tr>
      <w:tr w:rsidR="00B837B5" w:rsidRPr="009450E4" w14:paraId="5CD830F9" w14:textId="77777777" w:rsidTr="00DD4DCA">
        <w:trPr>
          <w:jc w:val="center"/>
        </w:trPr>
        <w:tc>
          <w:tcPr>
            <w:tcW w:w="1260" w:type="dxa"/>
          </w:tcPr>
          <w:p w14:paraId="3CFDC207"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7.1.3</w:t>
            </w:r>
          </w:p>
        </w:tc>
        <w:tc>
          <w:tcPr>
            <w:tcW w:w="5725" w:type="dxa"/>
          </w:tcPr>
          <w:p w14:paraId="6E0963C0"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Infrastructure</w:t>
            </w:r>
          </w:p>
        </w:tc>
        <w:tc>
          <w:tcPr>
            <w:tcW w:w="990" w:type="dxa"/>
          </w:tcPr>
          <w:p w14:paraId="7944BB73"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00B837B5" w:rsidRPr="009450E4" w14:paraId="608FC014" w14:textId="77777777" w:rsidTr="00DD4DCA">
        <w:trPr>
          <w:jc w:val="center"/>
        </w:trPr>
        <w:tc>
          <w:tcPr>
            <w:tcW w:w="1260" w:type="dxa"/>
          </w:tcPr>
          <w:p w14:paraId="6CDBA695"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7.1.4</w:t>
            </w:r>
          </w:p>
        </w:tc>
        <w:tc>
          <w:tcPr>
            <w:tcW w:w="5725" w:type="dxa"/>
          </w:tcPr>
          <w:p w14:paraId="41929212"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Operation Environment</w:t>
            </w:r>
          </w:p>
        </w:tc>
        <w:tc>
          <w:tcPr>
            <w:tcW w:w="990" w:type="dxa"/>
          </w:tcPr>
          <w:p w14:paraId="2EFAA4C4"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00B837B5" w:rsidRPr="009450E4" w14:paraId="056896EC" w14:textId="77777777" w:rsidTr="00DD4DCA">
        <w:trPr>
          <w:jc w:val="center"/>
        </w:trPr>
        <w:tc>
          <w:tcPr>
            <w:tcW w:w="1260" w:type="dxa"/>
          </w:tcPr>
          <w:p w14:paraId="05C8A70C"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7.1.5</w:t>
            </w:r>
          </w:p>
        </w:tc>
        <w:tc>
          <w:tcPr>
            <w:tcW w:w="5725" w:type="dxa"/>
          </w:tcPr>
          <w:p w14:paraId="7DBD1A6C"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Monitoring and </w:t>
            </w:r>
            <w:proofErr w:type="gramStart"/>
            <w:r w:rsidRPr="009450E4">
              <w:rPr>
                <w:rFonts w:ascii="Myriad Pro" w:hAnsi="Myriad Pro" w:cs="Calibri"/>
                <w:b w:val="0"/>
                <w:color w:val="3D3935"/>
                <w:sz w:val="20"/>
                <w:szCs w:val="20"/>
              </w:rPr>
              <w:t>Measuring</w:t>
            </w:r>
            <w:proofErr w:type="gramEnd"/>
            <w:r w:rsidRPr="009450E4">
              <w:rPr>
                <w:rFonts w:ascii="Myriad Pro" w:hAnsi="Myriad Pro" w:cs="Calibri"/>
                <w:b w:val="0"/>
                <w:color w:val="3D3935"/>
                <w:sz w:val="20"/>
                <w:szCs w:val="20"/>
              </w:rPr>
              <w:t xml:space="preserve"> </w:t>
            </w:r>
          </w:p>
        </w:tc>
        <w:tc>
          <w:tcPr>
            <w:tcW w:w="990" w:type="dxa"/>
          </w:tcPr>
          <w:p w14:paraId="5AABA1BC"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00B837B5" w:rsidRPr="009450E4" w14:paraId="2B288CB0" w14:textId="77777777" w:rsidTr="00DD4DCA">
        <w:trPr>
          <w:jc w:val="center"/>
        </w:trPr>
        <w:tc>
          <w:tcPr>
            <w:tcW w:w="1260" w:type="dxa"/>
          </w:tcPr>
          <w:p w14:paraId="1872853F"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7.1.5.2</w:t>
            </w:r>
          </w:p>
        </w:tc>
        <w:tc>
          <w:tcPr>
            <w:tcW w:w="5725" w:type="dxa"/>
          </w:tcPr>
          <w:p w14:paraId="7C6E8D7C"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Measurement Traceability</w:t>
            </w:r>
          </w:p>
        </w:tc>
        <w:tc>
          <w:tcPr>
            <w:tcW w:w="990" w:type="dxa"/>
          </w:tcPr>
          <w:p w14:paraId="3836D8D1"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6</w:t>
            </w:r>
          </w:p>
        </w:tc>
      </w:tr>
      <w:tr w:rsidR="00B837B5" w:rsidRPr="009450E4" w14:paraId="7762C00F" w14:textId="77777777" w:rsidTr="00DD4DCA">
        <w:trPr>
          <w:jc w:val="center"/>
        </w:trPr>
        <w:tc>
          <w:tcPr>
            <w:tcW w:w="1260" w:type="dxa"/>
          </w:tcPr>
          <w:p w14:paraId="4DAA0FB5"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7.1.6</w:t>
            </w:r>
          </w:p>
        </w:tc>
        <w:tc>
          <w:tcPr>
            <w:tcW w:w="5725" w:type="dxa"/>
          </w:tcPr>
          <w:p w14:paraId="10296F72"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McLoone Organizational Knowledge</w:t>
            </w:r>
          </w:p>
        </w:tc>
        <w:tc>
          <w:tcPr>
            <w:tcW w:w="990" w:type="dxa"/>
          </w:tcPr>
          <w:p w14:paraId="20A50FFA"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00B837B5" w:rsidRPr="009450E4" w14:paraId="14B37CBE" w14:textId="77777777" w:rsidTr="00DD4DCA">
        <w:trPr>
          <w:jc w:val="center"/>
        </w:trPr>
        <w:tc>
          <w:tcPr>
            <w:tcW w:w="1260" w:type="dxa"/>
          </w:tcPr>
          <w:p w14:paraId="226F0247"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7.2</w:t>
            </w:r>
          </w:p>
        </w:tc>
        <w:tc>
          <w:tcPr>
            <w:tcW w:w="5725" w:type="dxa"/>
          </w:tcPr>
          <w:p w14:paraId="17B716F7"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Competence</w:t>
            </w:r>
          </w:p>
        </w:tc>
        <w:tc>
          <w:tcPr>
            <w:tcW w:w="990" w:type="dxa"/>
          </w:tcPr>
          <w:p w14:paraId="65F8CBE8"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00B837B5" w:rsidRPr="009450E4" w14:paraId="39BDD3B9" w14:textId="77777777" w:rsidTr="00DD4DCA">
        <w:trPr>
          <w:jc w:val="center"/>
        </w:trPr>
        <w:tc>
          <w:tcPr>
            <w:tcW w:w="1260" w:type="dxa"/>
          </w:tcPr>
          <w:p w14:paraId="44C5495C"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7.3</w:t>
            </w:r>
          </w:p>
        </w:tc>
        <w:tc>
          <w:tcPr>
            <w:tcW w:w="5725" w:type="dxa"/>
          </w:tcPr>
          <w:p w14:paraId="5F9C1B12"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Awareness</w:t>
            </w:r>
          </w:p>
        </w:tc>
        <w:tc>
          <w:tcPr>
            <w:tcW w:w="990" w:type="dxa"/>
          </w:tcPr>
          <w:p w14:paraId="02C77AC7"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00B837B5" w:rsidRPr="009450E4" w14:paraId="51C54809" w14:textId="77777777" w:rsidTr="00DD4DCA">
        <w:trPr>
          <w:jc w:val="center"/>
        </w:trPr>
        <w:tc>
          <w:tcPr>
            <w:tcW w:w="1260" w:type="dxa"/>
          </w:tcPr>
          <w:p w14:paraId="42703939"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 xml:space="preserve">7.4 </w:t>
            </w:r>
          </w:p>
        </w:tc>
        <w:tc>
          <w:tcPr>
            <w:tcW w:w="5725" w:type="dxa"/>
          </w:tcPr>
          <w:p w14:paraId="66502874"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Communication</w:t>
            </w:r>
          </w:p>
        </w:tc>
        <w:tc>
          <w:tcPr>
            <w:tcW w:w="990" w:type="dxa"/>
          </w:tcPr>
          <w:p w14:paraId="2C2CE7CC"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00B837B5" w:rsidRPr="009450E4" w14:paraId="4144A5A8" w14:textId="77777777" w:rsidTr="00DD4DCA">
        <w:trPr>
          <w:jc w:val="center"/>
        </w:trPr>
        <w:tc>
          <w:tcPr>
            <w:tcW w:w="1260" w:type="dxa"/>
          </w:tcPr>
          <w:p w14:paraId="186973B0"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7.5</w:t>
            </w:r>
          </w:p>
        </w:tc>
        <w:tc>
          <w:tcPr>
            <w:tcW w:w="5725" w:type="dxa"/>
          </w:tcPr>
          <w:p w14:paraId="2087E86D"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Document and Data Control</w:t>
            </w:r>
          </w:p>
        </w:tc>
        <w:tc>
          <w:tcPr>
            <w:tcW w:w="990" w:type="dxa"/>
          </w:tcPr>
          <w:p w14:paraId="18EC6E00"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7</w:t>
            </w:r>
          </w:p>
        </w:tc>
      </w:tr>
      <w:tr w:rsidR="00B837B5" w:rsidRPr="009450E4" w14:paraId="13C7E4FC" w14:textId="77777777" w:rsidTr="00DD4DCA">
        <w:trPr>
          <w:jc w:val="center"/>
        </w:trPr>
        <w:tc>
          <w:tcPr>
            <w:tcW w:w="1260" w:type="dxa"/>
          </w:tcPr>
          <w:p w14:paraId="0193E598"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8</w:t>
            </w:r>
          </w:p>
        </w:tc>
        <w:tc>
          <w:tcPr>
            <w:tcW w:w="5725" w:type="dxa"/>
          </w:tcPr>
          <w:p w14:paraId="21DB973E"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Operational Planning and Control</w:t>
            </w:r>
          </w:p>
        </w:tc>
        <w:tc>
          <w:tcPr>
            <w:tcW w:w="990" w:type="dxa"/>
          </w:tcPr>
          <w:p w14:paraId="0045E0A6"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00B837B5" w:rsidRPr="009450E4" w14:paraId="52D47DE9" w14:textId="77777777" w:rsidTr="00DD4DCA">
        <w:trPr>
          <w:jc w:val="center"/>
        </w:trPr>
        <w:tc>
          <w:tcPr>
            <w:tcW w:w="1260" w:type="dxa"/>
          </w:tcPr>
          <w:p w14:paraId="76A85ADE" w14:textId="77777777" w:rsidR="00B837B5" w:rsidRPr="009450E4" w:rsidRDefault="00B837B5" w:rsidP="00DD4DCA">
            <w:pPr>
              <w:pStyle w:val="TOCTitle"/>
              <w:jc w:val="left"/>
              <w:rPr>
                <w:rFonts w:ascii="Myriad Pro" w:hAnsi="Myriad Pro" w:cs="Calibri"/>
                <w:b w:val="0"/>
                <w:color w:val="3D3935"/>
                <w:sz w:val="20"/>
                <w:szCs w:val="20"/>
              </w:rPr>
            </w:pPr>
            <w:r w:rsidRPr="009450E4">
              <w:rPr>
                <w:rFonts w:ascii="Myriad Pro" w:hAnsi="Myriad Pro" w:cs="Calibri"/>
                <w:b w:val="0"/>
                <w:color w:val="3D3935"/>
                <w:sz w:val="20"/>
                <w:szCs w:val="20"/>
              </w:rPr>
              <w:t>8.2</w:t>
            </w:r>
            <w:r>
              <w:rPr>
                <w:rFonts w:ascii="Myriad Pro" w:hAnsi="Myriad Pro" w:cs="Calibri"/>
                <w:b w:val="0"/>
                <w:color w:val="3D3935"/>
                <w:sz w:val="20"/>
                <w:szCs w:val="20"/>
              </w:rPr>
              <w:t>.1</w:t>
            </w:r>
          </w:p>
        </w:tc>
        <w:tc>
          <w:tcPr>
            <w:tcW w:w="5725" w:type="dxa"/>
          </w:tcPr>
          <w:p w14:paraId="33B2F9DE" w14:textId="77777777" w:rsidR="00B837B5" w:rsidRPr="009450E4" w:rsidRDefault="00B837B5" w:rsidP="00DD4DCA">
            <w:pPr>
              <w:pStyle w:val="TOCTitle"/>
              <w:jc w:val="left"/>
              <w:rPr>
                <w:rFonts w:ascii="Myriad Pro" w:hAnsi="Myriad Pro" w:cs="Calibri"/>
                <w:b w:val="0"/>
                <w:color w:val="3D3935"/>
                <w:sz w:val="20"/>
                <w:szCs w:val="20"/>
              </w:rPr>
            </w:pPr>
            <w:r>
              <w:rPr>
                <w:rFonts w:ascii="Myriad Pro" w:hAnsi="Myriad Pro" w:cs="Calibri"/>
                <w:b w:val="0"/>
                <w:color w:val="3D3935"/>
                <w:sz w:val="20"/>
                <w:szCs w:val="20"/>
              </w:rPr>
              <w:t>Customer Communication</w:t>
            </w:r>
          </w:p>
        </w:tc>
        <w:tc>
          <w:tcPr>
            <w:tcW w:w="990" w:type="dxa"/>
          </w:tcPr>
          <w:p w14:paraId="74288DCA"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00B837B5" w:rsidRPr="009450E4" w14:paraId="376F0F3F" w14:textId="77777777" w:rsidTr="00DD4DCA">
        <w:trPr>
          <w:jc w:val="center"/>
        </w:trPr>
        <w:tc>
          <w:tcPr>
            <w:tcW w:w="1260" w:type="dxa"/>
          </w:tcPr>
          <w:p w14:paraId="3CEF337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8.2.2</w:t>
            </w:r>
          </w:p>
        </w:tc>
        <w:tc>
          <w:tcPr>
            <w:tcW w:w="5725" w:type="dxa"/>
          </w:tcPr>
          <w:p w14:paraId="3F96B55F"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Requirements for Products</w:t>
            </w:r>
          </w:p>
        </w:tc>
        <w:tc>
          <w:tcPr>
            <w:tcW w:w="990" w:type="dxa"/>
          </w:tcPr>
          <w:p w14:paraId="13B8E67D"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00B837B5" w:rsidRPr="009450E4" w14:paraId="377E3680" w14:textId="77777777" w:rsidTr="00DD4DCA">
        <w:trPr>
          <w:jc w:val="center"/>
        </w:trPr>
        <w:tc>
          <w:tcPr>
            <w:tcW w:w="1260" w:type="dxa"/>
          </w:tcPr>
          <w:p w14:paraId="3AA8A274"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8.2.3</w:t>
            </w:r>
          </w:p>
        </w:tc>
        <w:tc>
          <w:tcPr>
            <w:tcW w:w="5725" w:type="dxa"/>
          </w:tcPr>
          <w:p w14:paraId="726D0950"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Review Requirements for Products</w:t>
            </w:r>
          </w:p>
        </w:tc>
        <w:tc>
          <w:tcPr>
            <w:tcW w:w="990" w:type="dxa"/>
          </w:tcPr>
          <w:p w14:paraId="5C0B45B6"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8</w:t>
            </w:r>
          </w:p>
        </w:tc>
      </w:tr>
      <w:tr w:rsidR="00B837B5" w:rsidRPr="009450E4" w14:paraId="2FADFAE5" w14:textId="77777777" w:rsidTr="00DD4DCA">
        <w:trPr>
          <w:jc w:val="center"/>
        </w:trPr>
        <w:tc>
          <w:tcPr>
            <w:tcW w:w="1260" w:type="dxa"/>
          </w:tcPr>
          <w:p w14:paraId="7FFDAF1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8.2.4</w:t>
            </w:r>
          </w:p>
        </w:tc>
        <w:tc>
          <w:tcPr>
            <w:tcW w:w="5725" w:type="dxa"/>
          </w:tcPr>
          <w:p w14:paraId="42337A25"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Changes to Requirements for Products</w:t>
            </w:r>
          </w:p>
        </w:tc>
        <w:tc>
          <w:tcPr>
            <w:tcW w:w="990" w:type="dxa"/>
          </w:tcPr>
          <w:p w14:paraId="4BE1C777"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00B837B5" w:rsidRPr="009450E4" w14:paraId="5123F674" w14:textId="77777777" w:rsidTr="00DD4DCA">
        <w:trPr>
          <w:jc w:val="center"/>
        </w:trPr>
        <w:tc>
          <w:tcPr>
            <w:tcW w:w="1260" w:type="dxa"/>
          </w:tcPr>
          <w:p w14:paraId="407EF4C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8.3 - 8.3.6</w:t>
            </w:r>
          </w:p>
        </w:tc>
        <w:tc>
          <w:tcPr>
            <w:tcW w:w="5725" w:type="dxa"/>
          </w:tcPr>
          <w:p w14:paraId="6181BBCD"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Not Design Responsible</w:t>
            </w:r>
          </w:p>
        </w:tc>
        <w:tc>
          <w:tcPr>
            <w:tcW w:w="990" w:type="dxa"/>
          </w:tcPr>
          <w:p w14:paraId="490EA02F"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00B837B5" w:rsidRPr="009450E4" w14:paraId="5FB41985" w14:textId="77777777" w:rsidTr="00DD4DCA">
        <w:trPr>
          <w:jc w:val="center"/>
        </w:trPr>
        <w:tc>
          <w:tcPr>
            <w:tcW w:w="1260" w:type="dxa"/>
          </w:tcPr>
          <w:p w14:paraId="6BB28FA3"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8.4</w:t>
            </w:r>
          </w:p>
        </w:tc>
        <w:tc>
          <w:tcPr>
            <w:tcW w:w="5725" w:type="dxa"/>
          </w:tcPr>
          <w:p w14:paraId="3C3D55B4"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Control of Externally Provided Process, Products and Services</w:t>
            </w:r>
          </w:p>
        </w:tc>
        <w:tc>
          <w:tcPr>
            <w:tcW w:w="990" w:type="dxa"/>
          </w:tcPr>
          <w:p w14:paraId="180DAD0A"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00B837B5" w:rsidRPr="009450E4" w14:paraId="07280C9C" w14:textId="77777777" w:rsidTr="00DD4DCA">
        <w:trPr>
          <w:jc w:val="center"/>
        </w:trPr>
        <w:tc>
          <w:tcPr>
            <w:tcW w:w="1260" w:type="dxa"/>
          </w:tcPr>
          <w:p w14:paraId="1B43E8B2"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8.4.2</w:t>
            </w:r>
          </w:p>
        </w:tc>
        <w:tc>
          <w:tcPr>
            <w:tcW w:w="5725" w:type="dxa"/>
          </w:tcPr>
          <w:p w14:paraId="1742C54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Type and Extent of Control</w:t>
            </w:r>
          </w:p>
        </w:tc>
        <w:tc>
          <w:tcPr>
            <w:tcW w:w="990" w:type="dxa"/>
          </w:tcPr>
          <w:p w14:paraId="77976C70"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9</w:t>
            </w:r>
          </w:p>
        </w:tc>
      </w:tr>
      <w:tr w:rsidR="00B837B5" w:rsidRPr="009450E4" w14:paraId="31C75054" w14:textId="77777777" w:rsidTr="00DD4DCA">
        <w:trPr>
          <w:jc w:val="center"/>
        </w:trPr>
        <w:tc>
          <w:tcPr>
            <w:tcW w:w="1260" w:type="dxa"/>
          </w:tcPr>
          <w:p w14:paraId="26788355"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8.4.3</w:t>
            </w:r>
          </w:p>
        </w:tc>
        <w:tc>
          <w:tcPr>
            <w:tcW w:w="5725" w:type="dxa"/>
          </w:tcPr>
          <w:p w14:paraId="7853125E"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Information for External Providers</w:t>
            </w:r>
          </w:p>
        </w:tc>
        <w:tc>
          <w:tcPr>
            <w:tcW w:w="990" w:type="dxa"/>
          </w:tcPr>
          <w:p w14:paraId="25F48CB9"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00B837B5" w:rsidRPr="009450E4" w14:paraId="6BBADE34" w14:textId="77777777" w:rsidTr="00DD4DCA">
        <w:trPr>
          <w:jc w:val="center"/>
        </w:trPr>
        <w:tc>
          <w:tcPr>
            <w:tcW w:w="1260" w:type="dxa"/>
          </w:tcPr>
          <w:p w14:paraId="4661660E"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8.5</w:t>
            </w:r>
          </w:p>
        </w:tc>
        <w:tc>
          <w:tcPr>
            <w:tcW w:w="5725" w:type="dxa"/>
          </w:tcPr>
          <w:p w14:paraId="21950220"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Production and Service Provision</w:t>
            </w:r>
          </w:p>
        </w:tc>
        <w:tc>
          <w:tcPr>
            <w:tcW w:w="990" w:type="dxa"/>
          </w:tcPr>
          <w:p w14:paraId="6C7F53B3"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00B837B5" w:rsidRPr="009450E4" w14:paraId="7E234BD2" w14:textId="77777777" w:rsidTr="00DD4DCA">
        <w:trPr>
          <w:jc w:val="center"/>
        </w:trPr>
        <w:tc>
          <w:tcPr>
            <w:tcW w:w="1260" w:type="dxa"/>
          </w:tcPr>
          <w:p w14:paraId="7AEB6B8C"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8.5.2</w:t>
            </w:r>
          </w:p>
        </w:tc>
        <w:tc>
          <w:tcPr>
            <w:tcW w:w="5725" w:type="dxa"/>
          </w:tcPr>
          <w:p w14:paraId="3489C109"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Identification and Traceability</w:t>
            </w:r>
          </w:p>
        </w:tc>
        <w:tc>
          <w:tcPr>
            <w:tcW w:w="990" w:type="dxa"/>
          </w:tcPr>
          <w:p w14:paraId="23BF54C2"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00B837B5" w:rsidRPr="009450E4" w14:paraId="7A604D03" w14:textId="77777777" w:rsidTr="00DD4DCA">
        <w:trPr>
          <w:jc w:val="center"/>
        </w:trPr>
        <w:tc>
          <w:tcPr>
            <w:tcW w:w="1260" w:type="dxa"/>
          </w:tcPr>
          <w:p w14:paraId="2B20C415"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8.5.3</w:t>
            </w:r>
          </w:p>
        </w:tc>
        <w:tc>
          <w:tcPr>
            <w:tcW w:w="5725" w:type="dxa"/>
          </w:tcPr>
          <w:p w14:paraId="230F18CC"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 xml:space="preserve">Customer or External </w:t>
            </w:r>
            <w:r>
              <w:rPr>
                <w:rFonts w:ascii="Myriad Pro" w:hAnsi="Myriad Pro" w:cs="Calibri"/>
                <w:b w:val="0"/>
                <w:sz w:val="20"/>
                <w:szCs w:val="20"/>
              </w:rPr>
              <w:t>O</w:t>
            </w:r>
            <w:r w:rsidRPr="009450E4">
              <w:rPr>
                <w:rFonts w:ascii="Myriad Pro" w:hAnsi="Myriad Pro" w:cs="Calibri"/>
                <w:b w:val="0"/>
                <w:sz w:val="20"/>
                <w:szCs w:val="20"/>
              </w:rPr>
              <w:t>wned Property</w:t>
            </w:r>
          </w:p>
        </w:tc>
        <w:tc>
          <w:tcPr>
            <w:tcW w:w="990" w:type="dxa"/>
          </w:tcPr>
          <w:p w14:paraId="1537024F"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00B837B5" w:rsidRPr="009450E4" w14:paraId="269D57FB" w14:textId="77777777" w:rsidTr="00DD4DCA">
        <w:trPr>
          <w:jc w:val="center"/>
        </w:trPr>
        <w:tc>
          <w:tcPr>
            <w:tcW w:w="1260" w:type="dxa"/>
          </w:tcPr>
          <w:p w14:paraId="5B7774C2"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8.5.4</w:t>
            </w:r>
          </w:p>
        </w:tc>
        <w:tc>
          <w:tcPr>
            <w:tcW w:w="5725" w:type="dxa"/>
          </w:tcPr>
          <w:p w14:paraId="10C71C4F"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Preservation</w:t>
            </w:r>
          </w:p>
        </w:tc>
        <w:tc>
          <w:tcPr>
            <w:tcW w:w="990" w:type="dxa"/>
          </w:tcPr>
          <w:p w14:paraId="4195B068"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10</w:t>
            </w:r>
          </w:p>
        </w:tc>
      </w:tr>
      <w:tr w:rsidR="00B837B5" w:rsidRPr="009450E4" w14:paraId="7F9568BC" w14:textId="77777777" w:rsidTr="00DD4DCA">
        <w:trPr>
          <w:jc w:val="center"/>
        </w:trPr>
        <w:tc>
          <w:tcPr>
            <w:tcW w:w="1260" w:type="dxa"/>
          </w:tcPr>
          <w:p w14:paraId="7D44F59F"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8.5.5</w:t>
            </w:r>
          </w:p>
        </w:tc>
        <w:tc>
          <w:tcPr>
            <w:tcW w:w="5725" w:type="dxa"/>
          </w:tcPr>
          <w:p w14:paraId="598FD2DD"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Post Delivery Activities</w:t>
            </w:r>
          </w:p>
        </w:tc>
        <w:tc>
          <w:tcPr>
            <w:tcW w:w="990" w:type="dxa"/>
          </w:tcPr>
          <w:p w14:paraId="7D995D18"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00B837B5" w:rsidRPr="009450E4" w14:paraId="073ACD40" w14:textId="77777777" w:rsidTr="00DD4DCA">
        <w:trPr>
          <w:jc w:val="center"/>
        </w:trPr>
        <w:tc>
          <w:tcPr>
            <w:tcW w:w="1260" w:type="dxa"/>
          </w:tcPr>
          <w:p w14:paraId="21E000C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8.5.6</w:t>
            </w:r>
          </w:p>
        </w:tc>
        <w:tc>
          <w:tcPr>
            <w:tcW w:w="5725" w:type="dxa"/>
          </w:tcPr>
          <w:p w14:paraId="298B0F0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Control of Changes</w:t>
            </w:r>
          </w:p>
        </w:tc>
        <w:tc>
          <w:tcPr>
            <w:tcW w:w="990" w:type="dxa"/>
          </w:tcPr>
          <w:p w14:paraId="56CCBB50"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00B837B5" w:rsidRPr="009450E4" w14:paraId="0EE52353" w14:textId="77777777" w:rsidTr="00DD4DCA">
        <w:trPr>
          <w:jc w:val="center"/>
        </w:trPr>
        <w:tc>
          <w:tcPr>
            <w:tcW w:w="1260" w:type="dxa"/>
          </w:tcPr>
          <w:p w14:paraId="75E0B3EA"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8.6</w:t>
            </w:r>
          </w:p>
        </w:tc>
        <w:tc>
          <w:tcPr>
            <w:tcW w:w="5725" w:type="dxa"/>
          </w:tcPr>
          <w:p w14:paraId="48630388"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Release of Products</w:t>
            </w:r>
          </w:p>
        </w:tc>
        <w:tc>
          <w:tcPr>
            <w:tcW w:w="990" w:type="dxa"/>
          </w:tcPr>
          <w:p w14:paraId="198B4510"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00B837B5" w:rsidRPr="009450E4" w14:paraId="73415DCB" w14:textId="77777777" w:rsidTr="00DD4DCA">
        <w:trPr>
          <w:jc w:val="center"/>
        </w:trPr>
        <w:tc>
          <w:tcPr>
            <w:tcW w:w="1260" w:type="dxa"/>
          </w:tcPr>
          <w:p w14:paraId="0788D696"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8.7</w:t>
            </w:r>
          </w:p>
        </w:tc>
        <w:tc>
          <w:tcPr>
            <w:tcW w:w="5725" w:type="dxa"/>
          </w:tcPr>
          <w:p w14:paraId="279CEB25"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Control of Nonconforming Material</w:t>
            </w:r>
          </w:p>
        </w:tc>
        <w:tc>
          <w:tcPr>
            <w:tcW w:w="990" w:type="dxa"/>
          </w:tcPr>
          <w:p w14:paraId="49F5BC30"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00B837B5" w:rsidRPr="009450E4" w14:paraId="6619BBA7" w14:textId="77777777" w:rsidTr="00DD4DCA">
        <w:trPr>
          <w:jc w:val="center"/>
        </w:trPr>
        <w:tc>
          <w:tcPr>
            <w:tcW w:w="1260" w:type="dxa"/>
          </w:tcPr>
          <w:p w14:paraId="2DB82537"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9</w:t>
            </w:r>
          </w:p>
        </w:tc>
        <w:tc>
          <w:tcPr>
            <w:tcW w:w="5725" w:type="dxa"/>
          </w:tcPr>
          <w:p w14:paraId="0C787B30"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 xml:space="preserve">Performance </w:t>
            </w:r>
            <w:r>
              <w:rPr>
                <w:rFonts w:ascii="Myriad Pro" w:hAnsi="Myriad Pro" w:cs="Calibri"/>
                <w:b w:val="0"/>
                <w:sz w:val="20"/>
                <w:szCs w:val="20"/>
              </w:rPr>
              <w:t>Evaluation</w:t>
            </w:r>
          </w:p>
        </w:tc>
        <w:tc>
          <w:tcPr>
            <w:tcW w:w="990" w:type="dxa"/>
          </w:tcPr>
          <w:p w14:paraId="051A8981"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00B837B5" w:rsidRPr="009450E4" w14:paraId="3F1C68A4" w14:textId="77777777" w:rsidTr="00DD4DCA">
        <w:trPr>
          <w:jc w:val="center"/>
        </w:trPr>
        <w:tc>
          <w:tcPr>
            <w:tcW w:w="1260" w:type="dxa"/>
          </w:tcPr>
          <w:p w14:paraId="0440F2CD"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9.1.2</w:t>
            </w:r>
          </w:p>
        </w:tc>
        <w:tc>
          <w:tcPr>
            <w:tcW w:w="5725" w:type="dxa"/>
          </w:tcPr>
          <w:p w14:paraId="4AAF62FC"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Customer Satisfaction</w:t>
            </w:r>
          </w:p>
        </w:tc>
        <w:tc>
          <w:tcPr>
            <w:tcW w:w="990" w:type="dxa"/>
          </w:tcPr>
          <w:p w14:paraId="45754672"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11</w:t>
            </w:r>
          </w:p>
        </w:tc>
      </w:tr>
      <w:tr w:rsidR="00B837B5" w:rsidRPr="009450E4" w14:paraId="602177DA" w14:textId="77777777" w:rsidTr="00DD4DCA">
        <w:trPr>
          <w:jc w:val="center"/>
        </w:trPr>
        <w:tc>
          <w:tcPr>
            <w:tcW w:w="1260" w:type="dxa"/>
          </w:tcPr>
          <w:p w14:paraId="3FE744A1"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9.1.3</w:t>
            </w:r>
          </w:p>
        </w:tc>
        <w:tc>
          <w:tcPr>
            <w:tcW w:w="5725" w:type="dxa"/>
          </w:tcPr>
          <w:p w14:paraId="2640A14B"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Analysis and Evaluation</w:t>
            </w:r>
          </w:p>
        </w:tc>
        <w:tc>
          <w:tcPr>
            <w:tcW w:w="990" w:type="dxa"/>
          </w:tcPr>
          <w:p w14:paraId="187874B1"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00B837B5" w:rsidRPr="009450E4" w14:paraId="4F549371" w14:textId="77777777" w:rsidTr="00DD4DCA">
        <w:trPr>
          <w:jc w:val="center"/>
        </w:trPr>
        <w:tc>
          <w:tcPr>
            <w:tcW w:w="1260" w:type="dxa"/>
          </w:tcPr>
          <w:p w14:paraId="7EFFBFF5"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9.2</w:t>
            </w:r>
          </w:p>
        </w:tc>
        <w:tc>
          <w:tcPr>
            <w:tcW w:w="5725" w:type="dxa"/>
          </w:tcPr>
          <w:p w14:paraId="34740B12"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Internal Audits</w:t>
            </w:r>
          </w:p>
        </w:tc>
        <w:tc>
          <w:tcPr>
            <w:tcW w:w="990" w:type="dxa"/>
          </w:tcPr>
          <w:p w14:paraId="62D98F1F"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00B837B5" w:rsidRPr="009450E4" w14:paraId="240A0ADF" w14:textId="77777777" w:rsidTr="00DD4DCA">
        <w:trPr>
          <w:jc w:val="center"/>
        </w:trPr>
        <w:tc>
          <w:tcPr>
            <w:tcW w:w="1260" w:type="dxa"/>
          </w:tcPr>
          <w:p w14:paraId="7AA94790"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9.3</w:t>
            </w:r>
          </w:p>
        </w:tc>
        <w:tc>
          <w:tcPr>
            <w:tcW w:w="5725" w:type="dxa"/>
          </w:tcPr>
          <w:p w14:paraId="4B2B66A2"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Management Review</w:t>
            </w:r>
          </w:p>
        </w:tc>
        <w:tc>
          <w:tcPr>
            <w:tcW w:w="990" w:type="dxa"/>
          </w:tcPr>
          <w:p w14:paraId="5B0D307D"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12</w:t>
            </w:r>
          </w:p>
        </w:tc>
      </w:tr>
      <w:tr w:rsidR="00B837B5" w:rsidRPr="009450E4" w14:paraId="4DBE70A0" w14:textId="77777777" w:rsidTr="00DD4DCA">
        <w:trPr>
          <w:jc w:val="center"/>
        </w:trPr>
        <w:tc>
          <w:tcPr>
            <w:tcW w:w="1260" w:type="dxa"/>
          </w:tcPr>
          <w:p w14:paraId="304FD039"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10</w:t>
            </w:r>
          </w:p>
        </w:tc>
        <w:tc>
          <w:tcPr>
            <w:tcW w:w="5725" w:type="dxa"/>
          </w:tcPr>
          <w:p w14:paraId="00F3F1EE"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Improvements</w:t>
            </w:r>
          </w:p>
        </w:tc>
        <w:tc>
          <w:tcPr>
            <w:tcW w:w="990" w:type="dxa"/>
          </w:tcPr>
          <w:p w14:paraId="2994D50F"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00B837B5" w:rsidRPr="009450E4" w14:paraId="34A2B095" w14:textId="77777777" w:rsidTr="00DD4DCA">
        <w:trPr>
          <w:jc w:val="center"/>
        </w:trPr>
        <w:tc>
          <w:tcPr>
            <w:tcW w:w="1260" w:type="dxa"/>
          </w:tcPr>
          <w:p w14:paraId="1DF376BE"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10.2</w:t>
            </w:r>
          </w:p>
        </w:tc>
        <w:tc>
          <w:tcPr>
            <w:tcW w:w="5725" w:type="dxa"/>
          </w:tcPr>
          <w:p w14:paraId="201F1345"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Nonconformities and Corrective Actions</w:t>
            </w:r>
          </w:p>
        </w:tc>
        <w:tc>
          <w:tcPr>
            <w:tcW w:w="990" w:type="dxa"/>
          </w:tcPr>
          <w:p w14:paraId="6332F30A"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r w:rsidR="00B837B5" w:rsidRPr="009450E4" w14:paraId="3C5EE0E4" w14:textId="77777777" w:rsidTr="00DD4DCA">
        <w:trPr>
          <w:jc w:val="center"/>
        </w:trPr>
        <w:tc>
          <w:tcPr>
            <w:tcW w:w="1260" w:type="dxa"/>
          </w:tcPr>
          <w:p w14:paraId="605D17D2"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10.3</w:t>
            </w:r>
          </w:p>
        </w:tc>
        <w:tc>
          <w:tcPr>
            <w:tcW w:w="5725" w:type="dxa"/>
          </w:tcPr>
          <w:p w14:paraId="6E67CF5E" w14:textId="77777777" w:rsidR="00B837B5" w:rsidRPr="009450E4" w:rsidRDefault="00B837B5" w:rsidP="00DD4DCA">
            <w:pPr>
              <w:pStyle w:val="TOCTitle"/>
              <w:jc w:val="left"/>
              <w:rPr>
                <w:rFonts w:ascii="Myriad Pro" w:hAnsi="Myriad Pro" w:cs="Calibri"/>
                <w:b w:val="0"/>
                <w:sz w:val="20"/>
                <w:szCs w:val="20"/>
              </w:rPr>
            </w:pPr>
            <w:r w:rsidRPr="009450E4">
              <w:rPr>
                <w:rFonts w:ascii="Myriad Pro" w:hAnsi="Myriad Pro" w:cs="Calibri"/>
                <w:b w:val="0"/>
                <w:sz w:val="20"/>
                <w:szCs w:val="20"/>
              </w:rPr>
              <w:t>Continual Improvements</w:t>
            </w:r>
          </w:p>
        </w:tc>
        <w:tc>
          <w:tcPr>
            <w:tcW w:w="990" w:type="dxa"/>
          </w:tcPr>
          <w:p w14:paraId="1F8B418F" w14:textId="77777777" w:rsidR="00B837B5" w:rsidRPr="009450E4" w:rsidRDefault="00B837B5" w:rsidP="00DD4DCA">
            <w:pPr>
              <w:pStyle w:val="TOCTitle"/>
              <w:jc w:val="right"/>
              <w:rPr>
                <w:rFonts w:ascii="Myriad Pro" w:hAnsi="Myriad Pro" w:cs="Calibri"/>
                <w:b w:val="0"/>
                <w:color w:val="3D3935"/>
                <w:sz w:val="20"/>
                <w:szCs w:val="20"/>
              </w:rPr>
            </w:pPr>
            <w:r>
              <w:rPr>
                <w:rFonts w:ascii="Myriad Pro" w:hAnsi="Myriad Pro" w:cs="Calibri"/>
                <w:b w:val="0"/>
                <w:color w:val="3D3935"/>
                <w:sz w:val="20"/>
                <w:szCs w:val="20"/>
              </w:rPr>
              <w:t>13</w:t>
            </w:r>
          </w:p>
        </w:tc>
      </w:tr>
    </w:tbl>
    <w:p w14:paraId="1EE671C8" w14:textId="77777777" w:rsidR="00B837B5" w:rsidRDefault="00B837B5" w:rsidP="00B837B5">
      <w:pPr>
        <w:pStyle w:val="TOCTitle"/>
        <w:jc w:val="left"/>
        <w:rPr>
          <w:rFonts w:ascii="Myriad Pro" w:hAnsi="Myriad Pro" w:cs="Calibri"/>
          <w:color w:val="3D3935"/>
          <w:u w:val="single"/>
        </w:rPr>
      </w:pPr>
    </w:p>
    <w:p w14:paraId="62F03CCA" w14:textId="77777777" w:rsidR="00326559" w:rsidRDefault="00326559" w:rsidP="00B837B5">
      <w:pPr>
        <w:pStyle w:val="TOCTitle"/>
        <w:jc w:val="left"/>
        <w:rPr>
          <w:rFonts w:ascii="Myriad Pro" w:hAnsi="Myriad Pro" w:cs="Calibri"/>
          <w:color w:val="3D3935"/>
          <w:u w:val="single"/>
        </w:rPr>
      </w:pPr>
    </w:p>
    <w:p w14:paraId="2F89B847" w14:textId="77777777" w:rsidR="00326559" w:rsidRDefault="00326559" w:rsidP="00B837B5">
      <w:pPr>
        <w:pStyle w:val="TOCTitle"/>
        <w:jc w:val="left"/>
        <w:rPr>
          <w:rFonts w:ascii="Myriad Pro" w:hAnsi="Myriad Pro" w:cs="Calibri"/>
          <w:color w:val="3D3935"/>
          <w:u w:val="single"/>
        </w:rPr>
      </w:pPr>
    </w:p>
    <w:p w14:paraId="33D0E095" w14:textId="77777777" w:rsidR="00326559" w:rsidRDefault="00326559" w:rsidP="00B837B5">
      <w:pPr>
        <w:pStyle w:val="TOCTitle"/>
        <w:jc w:val="left"/>
        <w:rPr>
          <w:rFonts w:ascii="Myriad Pro" w:hAnsi="Myriad Pro" w:cs="Calibri"/>
          <w:color w:val="3D3935"/>
          <w:u w:val="single"/>
        </w:rPr>
      </w:pPr>
    </w:p>
    <w:p w14:paraId="09A7CF2A"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lastRenderedPageBreak/>
        <w:t>Introduction</w:t>
      </w:r>
    </w:p>
    <w:p w14:paraId="05C33901"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has made the Strategic Business Decision to develop and implement the McLoone Business System (MBS). The MBS System will improve and sustain the overall performance of our business and products. Benefits include:</w:t>
      </w:r>
    </w:p>
    <w:p w14:paraId="2D6E9E6D" w14:textId="77777777" w:rsidR="00B837B5" w:rsidRPr="00335B73" w:rsidRDefault="00B837B5" w:rsidP="00B837B5">
      <w:pPr>
        <w:pStyle w:val="TOCTitle"/>
        <w:numPr>
          <w:ilvl w:val="0"/>
          <w:numId w:val="2"/>
        </w:numPr>
        <w:jc w:val="left"/>
        <w:rPr>
          <w:rFonts w:ascii="Myriad Pro" w:hAnsi="Myriad Pro" w:cs="Calibri"/>
          <w:b w:val="0"/>
          <w:color w:val="3D3935"/>
          <w:sz w:val="22"/>
          <w:szCs w:val="22"/>
        </w:rPr>
      </w:pPr>
      <w:r w:rsidRPr="00335B73">
        <w:rPr>
          <w:rFonts w:ascii="Myriad Pro" w:hAnsi="Myriad Pro" w:cs="Calibri"/>
          <w:b w:val="0"/>
          <w:color w:val="3D3935"/>
          <w:sz w:val="22"/>
          <w:szCs w:val="22"/>
        </w:rPr>
        <w:t>Consistently provide products and services that meet or exceed customer requirements.</w:t>
      </w:r>
    </w:p>
    <w:p w14:paraId="07C084E2" w14:textId="77777777" w:rsidR="00B837B5" w:rsidRPr="00335B73" w:rsidRDefault="00B837B5" w:rsidP="00B837B5">
      <w:pPr>
        <w:pStyle w:val="TOCTitle"/>
        <w:numPr>
          <w:ilvl w:val="0"/>
          <w:numId w:val="2"/>
        </w:numPr>
        <w:jc w:val="left"/>
        <w:rPr>
          <w:rFonts w:ascii="Myriad Pro" w:hAnsi="Myriad Pro" w:cs="Calibri"/>
          <w:b w:val="0"/>
          <w:color w:val="3D3935"/>
          <w:sz w:val="22"/>
          <w:szCs w:val="22"/>
        </w:rPr>
      </w:pPr>
      <w:r w:rsidRPr="00335B73">
        <w:rPr>
          <w:rFonts w:ascii="Myriad Pro" w:hAnsi="Myriad Pro" w:cs="Calibri"/>
          <w:b w:val="0"/>
          <w:color w:val="3D3935"/>
          <w:sz w:val="22"/>
          <w:szCs w:val="22"/>
        </w:rPr>
        <w:t>The ability to plan and develop our annual Strategic Plan.</w:t>
      </w:r>
    </w:p>
    <w:p w14:paraId="7FB677F0" w14:textId="77777777" w:rsidR="00B837B5" w:rsidRPr="00335B73" w:rsidRDefault="00B837B5" w:rsidP="00B837B5">
      <w:pPr>
        <w:pStyle w:val="TOCTitle"/>
        <w:numPr>
          <w:ilvl w:val="0"/>
          <w:numId w:val="2"/>
        </w:numPr>
        <w:jc w:val="left"/>
        <w:rPr>
          <w:rFonts w:ascii="Myriad Pro" w:hAnsi="Myriad Pro" w:cs="Calibri"/>
          <w:b w:val="0"/>
          <w:color w:val="3D3935"/>
          <w:sz w:val="22"/>
          <w:szCs w:val="22"/>
        </w:rPr>
      </w:pPr>
      <w:r w:rsidRPr="00335B73">
        <w:rPr>
          <w:rFonts w:ascii="Myriad Pro" w:hAnsi="Myriad Pro" w:cs="Calibri"/>
          <w:b w:val="0"/>
          <w:color w:val="3D3935"/>
          <w:sz w:val="22"/>
          <w:szCs w:val="22"/>
        </w:rPr>
        <w:t>Facilitating opportunities to enhance customer satisfaction.</w:t>
      </w:r>
    </w:p>
    <w:p w14:paraId="162427FA" w14:textId="77777777" w:rsidR="00B837B5" w:rsidRPr="00335B73" w:rsidRDefault="00B837B5" w:rsidP="00B837B5">
      <w:pPr>
        <w:pStyle w:val="TOCTitle"/>
        <w:numPr>
          <w:ilvl w:val="0"/>
          <w:numId w:val="2"/>
        </w:numPr>
        <w:jc w:val="left"/>
        <w:rPr>
          <w:rFonts w:ascii="Myriad Pro" w:hAnsi="Myriad Pro" w:cs="Calibri"/>
          <w:b w:val="0"/>
          <w:color w:val="3D3935"/>
          <w:sz w:val="22"/>
          <w:szCs w:val="22"/>
        </w:rPr>
      </w:pPr>
      <w:r w:rsidRPr="00335B73">
        <w:rPr>
          <w:rFonts w:ascii="Myriad Pro" w:hAnsi="Myriad Pro" w:cs="Calibri"/>
          <w:b w:val="0"/>
          <w:color w:val="3D3935"/>
          <w:sz w:val="22"/>
          <w:szCs w:val="22"/>
        </w:rPr>
        <w:t>Address risks and opportunities.</w:t>
      </w:r>
    </w:p>
    <w:p w14:paraId="041E69FB"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The Mcloone Business System Manual in compliance with ISO9001:2015 requirements and how they apply at McLoone. The manual can be used to introduce the elements of our MBS to our customers and other interested parties.</w:t>
      </w:r>
    </w:p>
    <w:p w14:paraId="1DD47297" w14:textId="77777777" w:rsidR="00B837B5" w:rsidRPr="00335B73" w:rsidRDefault="00B837B5" w:rsidP="00B837B5">
      <w:pPr>
        <w:pStyle w:val="TOCTitle"/>
        <w:jc w:val="left"/>
        <w:rPr>
          <w:rFonts w:ascii="Cambria" w:hAnsi="Cambria"/>
          <w:bCs/>
          <w:color w:val="3D3935"/>
          <w:sz w:val="22"/>
          <w:szCs w:val="22"/>
        </w:rPr>
      </w:pPr>
    </w:p>
    <w:p w14:paraId="7A3CCB5E"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t>4 Context of McLoone</w:t>
      </w:r>
    </w:p>
    <w:p w14:paraId="0952BE0D"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Management has determined the internal and external issues and items that are relevant to achieve the results of the MBS. McLoone utilizes and embraces the Rockefeller Habits.</w:t>
      </w:r>
    </w:p>
    <w:p w14:paraId="4651B796" w14:textId="77777777" w:rsidR="00B837B5" w:rsidRPr="00335B73" w:rsidRDefault="00B837B5" w:rsidP="00B837B5">
      <w:pPr>
        <w:pStyle w:val="TOCTitle"/>
        <w:jc w:val="left"/>
        <w:rPr>
          <w:rFonts w:ascii="Myriad Pro" w:hAnsi="Myriad Pro" w:cs="Calibri"/>
          <w:color w:val="3D3935"/>
          <w:sz w:val="22"/>
          <w:szCs w:val="22"/>
        </w:rPr>
      </w:pPr>
    </w:p>
    <w:p w14:paraId="47FCDE8B" w14:textId="77777777" w:rsidR="00B837B5" w:rsidRPr="00335B73" w:rsidRDefault="00B837B5" w:rsidP="00B837B5">
      <w:pPr>
        <w:pStyle w:val="TOCTitle"/>
        <w:ind w:firstLine="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4AF2474C"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 xml:space="preserve">One Page Strategic Plan  </w:t>
      </w:r>
    </w:p>
    <w:p w14:paraId="4BA60F6B" w14:textId="77777777" w:rsidR="00B837B5" w:rsidRPr="00335B73" w:rsidRDefault="00B837B5" w:rsidP="00B837B5">
      <w:pPr>
        <w:pStyle w:val="TOCTitle"/>
        <w:jc w:val="left"/>
        <w:rPr>
          <w:rFonts w:ascii="Myriad Pro" w:hAnsi="Myriad Pro" w:cs="Calibri"/>
          <w:b w:val="0"/>
          <w:color w:val="3D3935"/>
          <w:sz w:val="22"/>
          <w:szCs w:val="22"/>
        </w:rPr>
      </w:pPr>
    </w:p>
    <w:p w14:paraId="3CAA496C"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color w:val="3D3935"/>
          <w:sz w:val="22"/>
          <w:szCs w:val="22"/>
        </w:rPr>
        <w:t>4.2 Interested Parties</w:t>
      </w:r>
    </w:p>
    <w:p w14:paraId="6BCF8DFF"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 xml:space="preserve">McLoone understands the effect and requirements of Interested Parties, so we have determined the interested parties along with the requirements and risks to ensure they are managed in the MBS. Operational Risk Management is not going to look at every possible risk that impacts an asset or employee. Rather, we look at the subset of risks that are Operational in nature. </w:t>
      </w:r>
    </w:p>
    <w:p w14:paraId="148760B5" w14:textId="77777777" w:rsidR="00B837B5" w:rsidRPr="00335B73" w:rsidRDefault="00B837B5" w:rsidP="00B837B5">
      <w:pPr>
        <w:pStyle w:val="TOCTitle"/>
        <w:jc w:val="left"/>
        <w:rPr>
          <w:rFonts w:ascii="Myriad Pro" w:hAnsi="Myriad Pro" w:cs="Calibri"/>
          <w:b w:val="0"/>
          <w:color w:val="3D3935"/>
          <w:sz w:val="22"/>
          <w:szCs w:val="22"/>
        </w:rPr>
      </w:pPr>
    </w:p>
    <w:p w14:paraId="2895B6FA"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b w:val="0"/>
          <w:color w:val="3D3935"/>
          <w:sz w:val="22"/>
          <w:szCs w:val="22"/>
        </w:rPr>
        <w:tab/>
      </w:r>
      <w:r w:rsidRPr="00335B73">
        <w:rPr>
          <w:rFonts w:ascii="Myriad Pro" w:hAnsi="Myriad Pro" w:cs="Calibri"/>
          <w:color w:val="3D3935"/>
          <w:sz w:val="22"/>
          <w:szCs w:val="22"/>
        </w:rPr>
        <w:t>Related Documents</w:t>
      </w:r>
    </w:p>
    <w:p w14:paraId="129969A4"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b w:val="0"/>
          <w:color w:val="3D3935"/>
          <w:sz w:val="22"/>
          <w:szCs w:val="22"/>
        </w:rPr>
        <w:t>MCD 363 Risk Procedure</w:t>
      </w:r>
    </w:p>
    <w:p w14:paraId="227683BC" w14:textId="77777777" w:rsidR="00B837B5" w:rsidRPr="00335B73" w:rsidRDefault="00B837B5" w:rsidP="00B837B5">
      <w:pPr>
        <w:pStyle w:val="TOCTitle"/>
        <w:ind w:left="1440"/>
        <w:jc w:val="left"/>
        <w:rPr>
          <w:rFonts w:ascii="Myriad Pro" w:hAnsi="Myriad Pro" w:cs="Calibri"/>
          <w:color w:val="3D3935"/>
          <w:sz w:val="22"/>
          <w:szCs w:val="22"/>
        </w:rPr>
      </w:pPr>
    </w:p>
    <w:p w14:paraId="37A87DE4"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t>4.3 Scope of the McLoone Business System</w:t>
      </w:r>
    </w:p>
    <w:p w14:paraId="55F26F51"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has determined the scope of the MBS and is committed to applying all applicable requirements of the ISO 9001:2015 to our business system.</w:t>
      </w:r>
    </w:p>
    <w:p w14:paraId="50A547F2" w14:textId="77777777" w:rsidR="00B837B5" w:rsidRPr="00335B73" w:rsidRDefault="00B837B5" w:rsidP="00B837B5">
      <w:pPr>
        <w:pStyle w:val="TOCTitle"/>
        <w:jc w:val="left"/>
        <w:rPr>
          <w:rFonts w:ascii="Myriad Pro" w:hAnsi="Myriad Pro" w:cs="Calibri"/>
          <w:b w:val="0"/>
          <w:color w:val="3D3935"/>
          <w:sz w:val="22"/>
          <w:szCs w:val="22"/>
        </w:rPr>
      </w:pPr>
    </w:p>
    <w:p w14:paraId="6FC600BA"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The scope of our MBS is available to internal and external parties. The MBS covers the following Scope:</w:t>
      </w:r>
    </w:p>
    <w:p w14:paraId="1A16DC67" w14:textId="77777777" w:rsidR="00B837B5" w:rsidRPr="00335B73" w:rsidRDefault="00B837B5" w:rsidP="00B837B5">
      <w:pPr>
        <w:pStyle w:val="TOCTitle"/>
        <w:numPr>
          <w:ilvl w:val="0"/>
          <w:numId w:val="3"/>
        </w:numPr>
        <w:jc w:val="left"/>
        <w:rPr>
          <w:rFonts w:ascii="Myriad Pro" w:hAnsi="Myriad Pro" w:cs="Calibri"/>
          <w:b w:val="0"/>
          <w:color w:val="3D3935"/>
          <w:sz w:val="22"/>
          <w:szCs w:val="22"/>
        </w:rPr>
      </w:pPr>
      <w:r w:rsidRPr="00335B73">
        <w:rPr>
          <w:rFonts w:ascii="Myriad Pro" w:hAnsi="Myriad Pro" w:cs="Calibri"/>
          <w:b w:val="0"/>
          <w:color w:val="3D3935"/>
          <w:sz w:val="22"/>
          <w:szCs w:val="22"/>
        </w:rPr>
        <w:t xml:space="preserve">Full-Service manufacturer of product identification for OEM’s and printers. Materials include metal and plastic nameplates, overlays, ID plates. </w:t>
      </w:r>
    </w:p>
    <w:p w14:paraId="7A122691" w14:textId="77777777" w:rsidR="00B837B5" w:rsidRPr="00335B73" w:rsidRDefault="00B837B5" w:rsidP="00B837B5">
      <w:pPr>
        <w:pStyle w:val="TOCTitle"/>
        <w:numPr>
          <w:ilvl w:val="0"/>
          <w:numId w:val="3"/>
        </w:numPr>
        <w:jc w:val="left"/>
        <w:rPr>
          <w:rFonts w:ascii="Myriad Pro" w:hAnsi="Myriad Pro" w:cs="Calibri"/>
          <w:b w:val="0"/>
          <w:color w:val="3D3935"/>
          <w:sz w:val="22"/>
          <w:szCs w:val="22"/>
        </w:rPr>
      </w:pPr>
      <w:r w:rsidRPr="00335B73">
        <w:rPr>
          <w:rFonts w:ascii="Myriad Pro" w:hAnsi="Myriad Pro" w:cs="Calibri"/>
          <w:b w:val="0"/>
          <w:color w:val="3D3935"/>
          <w:sz w:val="22"/>
          <w:szCs w:val="22"/>
        </w:rPr>
        <w:t>Sub-Assembly of Components</w:t>
      </w:r>
    </w:p>
    <w:p w14:paraId="255E9000" w14:textId="77777777" w:rsidR="00B837B5" w:rsidRPr="00335B73" w:rsidRDefault="00B837B5" w:rsidP="00B837B5">
      <w:pPr>
        <w:pStyle w:val="TOCTitle"/>
        <w:ind w:left="720"/>
        <w:jc w:val="left"/>
        <w:rPr>
          <w:rFonts w:ascii="Cambria" w:hAnsi="Cambria"/>
          <w:bCs/>
          <w:color w:val="3D3935"/>
          <w:sz w:val="22"/>
          <w:szCs w:val="22"/>
        </w:rPr>
      </w:pPr>
    </w:p>
    <w:p w14:paraId="37C70546" w14:textId="77777777" w:rsidR="00B837B5" w:rsidRPr="00335B73" w:rsidRDefault="00B837B5" w:rsidP="00B837B5">
      <w:pPr>
        <w:pStyle w:val="TOCTitle"/>
        <w:jc w:val="left"/>
        <w:rPr>
          <w:rFonts w:ascii="Myriad Pro" w:hAnsi="Myriad Pro" w:cs="Calibri"/>
          <w:i/>
          <w:color w:val="789C4A"/>
          <w:sz w:val="22"/>
          <w:szCs w:val="22"/>
        </w:rPr>
      </w:pPr>
      <w:r w:rsidRPr="00335B73">
        <w:rPr>
          <w:rFonts w:ascii="Myriad Pro" w:hAnsi="Myriad Pro" w:cs="Calibri"/>
          <w:i/>
          <w:color w:val="789C4A"/>
          <w:sz w:val="22"/>
          <w:szCs w:val="22"/>
        </w:rPr>
        <w:t>Exclusion of the MBS:</w:t>
      </w:r>
    </w:p>
    <w:p w14:paraId="69222DE3" w14:textId="77777777" w:rsidR="00B837B5" w:rsidRPr="00335B73" w:rsidRDefault="00B837B5" w:rsidP="00B837B5">
      <w:pPr>
        <w:pStyle w:val="TOCTitle"/>
        <w:jc w:val="left"/>
        <w:rPr>
          <w:rFonts w:ascii="Myriad Pro" w:hAnsi="Myriad Pro" w:cs="Calibri"/>
          <w:b w:val="0"/>
          <w:color w:val="789C4A"/>
          <w:sz w:val="22"/>
          <w:szCs w:val="22"/>
        </w:rPr>
      </w:pPr>
      <w:r w:rsidRPr="00335B73">
        <w:rPr>
          <w:rFonts w:ascii="Myriad Pro" w:hAnsi="Myriad Pro" w:cs="Calibri"/>
          <w:b w:val="0"/>
          <w:color w:val="789C4A"/>
          <w:sz w:val="22"/>
          <w:szCs w:val="22"/>
        </w:rPr>
        <w:t>8.3 – Design and Development of Products and Services</w:t>
      </w:r>
    </w:p>
    <w:p w14:paraId="5F47470A" w14:textId="77777777" w:rsidR="00B837B5" w:rsidRPr="00335B73" w:rsidRDefault="00B837B5" w:rsidP="00B837B5">
      <w:pPr>
        <w:pStyle w:val="TOCTitle"/>
        <w:jc w:val="left"/>
        <w:rPr>
          <w:rFonts w:ascii="Myriad Pro" w:hAnsi="Myriad Pro" w:cs="Calibri"/>
          <w:b w:val="0"/>
          <w:color w:val="789C4A"/>
          <w:sz w:val="22"/>
          <w:szCs w:val="22"/>
        </w:rPr>
      </w:pPr>
    </w:p>
    <w:p w14:paraId="4C7D21D9" w14:textId="77777777" w:rsidR="00B837B5" w:rsidRPr="00335B73" w:rsidRDefault="00B837B5" w:rsidP="00B837B5">
      <w:pPr>
        <w:pStyle w:val="TOCTitle"/>
        <w:jc w:val="left"/>
        <w:rPr>
          <w:rFonts w:ascii="Myriad Pro" w:hAnsi="Myriad Pro" w:cs="Calibri"/>
          <w:i/>
          <w:color w:val="789C4A"/>
          <w:sz w:val="22"/>
          <w:szCs w:val="22"/>
        </w:rPr>
      </w:pPr>
      <w:r w:rsidRPr="00335B73">
        <w:rPr>
          <w:rFonts w:ascii="Myriad Pro" w:hAnsi="Myriad Pro" w:cs="Calibri"/>
          <w:i/>
          <w:color w:val="789C4A"/>
          <w:sz w:val="22"/>
          <w:szCs w:val="22"/>
        </w:rPr>
        <w:t>Justification:</w:t>
      </w:r>
    </w:p>
    <w:p w14:paraId="77886C27" w14:textId="77777777" w:rsidR="00B837B5" w:rsidRPr="00335B73" w:rsidRDefault="00B837B5" w:rsidP="00B837B5">
      <w:pPr>
        <w:pStyle w:val="TOCTitle"/>
        <w:jc w:val="left"/>
        <w:rPr>
          <w:rFonts w:ascii="Myriad Pro" w:hAnsi="Myriad Pro" w:cs="Calibri"/>
          <w:b w:val="0"/>
          <w:color w:val="789C4A"/>
          <w:sz w:val="22"/>
          <w:szCs w:val="22"/>
        </w:rPr>
      </w:pPr>
      <w:r w:rsidRPr="00335B73">
        <w:rPr>
          <w:rFonts w:ascii="Myriad Pro" w:hAnsi="Myriad Pro" w:cs="Calibri"/>
          <w:b w:val="0"/>
          <w:color w:val="789C4A"/>
          <w:sz w:val="22"/>
          <w:szCs w:val="22"/>
        </w:rPr>
        <w:t>McLoone does not perform design activities so the fulfillment of the requirements of this clause is not applicable to our MBS.</w:t>
      </w:r>
    </w:p>
    <w:p w14:paraId="47AA0AB4"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t>4.4 Quality Management Systems and Processes</w:t>
      </w:r>
    </w:p>
    <w:p w14:paraId="61698304"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has established, documented, and implemented our MBS in accordance with the requirements of ISO 9001:2015. Documented Procedures support the processes. The MBS is maintained and improved using the following:</w:t>
      </w:r>
    </w:p>
    <w:p w14:paraId="27D41250" w14:textId="77777777" w:rsidR="00B837B5" w:rsidRPr="00335B73" w:rsidRDefault="00B837B5" w:rsidP="00B837B5">
      <w:pPr>
        <w:pStyle w:val="TOCTitle"/>
        <w:jc w:val="left"/>
        <w:rPr>
          <w:rFonts w:ascii="Myriad Pro" w:hAnsi="Myriad Pro" w:cs="Calibri"/>
          <w:b w:val="0"/>
          <w:color w:val="3D3935"/>
          <w:sz w:val="22"/>
          <w:szCs w:val="22"/>
        </w:rPr>
      </w:pPr>
    </w:p>
    <w:p w14:paraId="0DCF4315"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Quality Policy</w:t>
      </w:r>
    </w:p>
    <w:p w14:paraId="634D430F"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Embracing the Rockefeller Habits</w:t>
      </w:r>
    </w:p>
    <w:p w14:paraId="26128CC3"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One Page Strategic Plan</w:t>
      </w:r>
    </w:p>
    <w:p w14:paraId="30AEE769"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lastRenderedPageBreak/>
        <w:t>KPI’s</w:t>
      </w:r>
    </w:p>
    <w:p w14:paraId="40F0876D"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Audit Results</w:t>
      </w:r>
    </w:p>
    <w:p w14:paraId="66884A18"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Analysis of Data</w:t>
      </w:r>
    </w:p>
    <w:p w14:paraId="158F7155"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Corrective and Preventative Actions</w:t>
      </w:r>
    </w:p>
    <w:p w14:paraId="3AFB91F6"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Continual Improvements (ROCKS)</w:t>
      </w:r>
    </w:p>
    <w:p w14:paraId="601B5A2A"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Addressing Risks and Opportunities</w:t>
      </w:r>
    </w:p>
    <w:p w14:paraId="145EE842" w14:textId="77777777" w:rsidR="00B837B5" w:rsidRPr="00335B73" w:rsidRDefault="00B837B5" w:rsidP="00B837B5">
      <w:pPr>
        <w:pStyle w:val="TOCTitle"/>
        <w:numPr>
          <w:ilvl w:val="0"/>
          <w:numId w:val="45"/>
        </w:numPr>
        <w:jc w:val="left"/>
        <w:rPr>
          <w:rFonts w:ascii="Myriad Pro" w:hAnsi="Myriad Pro" w:cs="Calibri"/>
          <w:b w:val="0"/>
          <w:color w:val="3D3935"/>
          <w:sz w:val="22"/>
          <w:szCs w:val="22"/>
        </w:rPr>
      </w:pPr>
      <w:r w:rsidRPr="00335B73">
        <w:rPr>
          <w:rFonts w:ascii="Myriad Pro" w:hAnsi="Myriad Pro" w:cs="Calibri"/>
          <w:b w:val="0"/>
          <w:color w:val="3D3935"/>
          <w:sz w:val="22"/>
          <w:szCs w:val="22"/>
        </w:rPr>
        <w:t>Management Review</w:t>
      </w:r>
    </w:p>
    <w:p w14:paraId="1800EE24" w14:textId="77777777" w:rsidR="00B837B5" w:rsidRPr="00335B73" w:rsidRDefault="00B837B5" w:rsidP="00B837B5">
      <w:pPr>
        <w:pStyle w:val="TOCTitle"/>
        <w:jc w:val="left"/>
        <w:rPr>
          <w:rFonts w:ascii="Myriad Pro" w:hAnsi="Myriad Pro" w:cs="Calibri"/>
          <w:b w:val="0"/>
          <w:color w:val="3D3935"/>
          <w:sz w:val="22"/>
          <w:szCs w:val="22"/>
        </w:rPr>
      </w:pPr>
    </w:p>
    <w:p w14:paraId="76BC9D76" w14:textId="77777777" w:rsidR="00B837B5" w:rsidRPr="00335B73" w:rsidRDefault="00B837B5" w:rsidP="00B837B5">
      <w:pPr>
        <w:pStyle w:val="TOCTitle"/>
        <w:ind w:firstLine="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3CF1B586" w14:textId="77777777" w:rsidR="00B837B5" w:rsidRPr="00335B73" w:rsidRDefault="00B837B5" w:rsidP="00B837B5">
      <w:pPr>
        <w:pStyle w:val="TOCTitle"/>
        <w:ind w:firstLine="720"/>
        <w:jc w:val="left"/>
        <w:rPr>
          <w:rFonts w:ascii="Myriad Pro" w:hAnsi="Myriad Pro" w:cs="Calibri"/>
          <w:b w:val="0"/>
          <w:color w:val="3D3935"/>
          <w:sz w:val="22"/>
          <w:szCs w:val="22"/>
        </w:rPr>
      </w:pPr>
      <w:r w:rsidRPr="00335B73">
        <w:rPr>
          <w:rFonts w:ascii="Myriad Pro" w:hAnsi="Myriad Pro" w:cs="Calibri"/>
          <w:b w:val="0"/>
          <w:color w:val="3D3935"/>
          <w:sz w:val="22"/>
          <w:szCs w:val="22"/>
        </w:rPr>
        <w:t>Map Process (Teams)</w:t>
      </w:r>
    </w:p>
    <w:p w14:paraId="1FCDA0AF" w14:textId="77777777" w:rsidR="00B837B5" w:rsidRPr="00335B73" w:rsidRDefault="00B837B5" w:rsidP="00B837B5">
      <w:pPr>
        <w:pStyle w:val="TOCTitle"/>
        <w:jc w:val="left"/>
        <w:rPr>
          <w:rFonts w:ascii="Cambria" w:hAnsi="Cambria"/>
          <w:bCs/>
          <w:color w:val="3D3935"/>
          <w:sz w:val="22"/>
          <w:szCs w:val="22"/>
        </w:rPr>
      </w:pPr>
    </w:p>
    <w:p w14:paraId="2E9A2C99"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color w:val="3D3935"/>
          <w:sz w:val="22"/>
          <w:szCs w:val="22"/>
        </w:rPr>
        <w:t>5 Leadership</w:t>
      </w:r>
      <w:r>
        <w:rPr>
          <w:rFonts w:ascii="Myriad Pro" w:hAnsi="Myriad Pro" w:cs="Calibri"/>
          <w:color w:val="3D3935"/>
          <w:sz w:val="22"/>
          <w:szCs w:val="22"/>
        </w:rPr>
        <w:t xml:space="preserve"> and Commitment</w:t>
      </w:r>
    </w:p>
    <w:p w14:paraId="6BADA6F2"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Leadership is actively involved in maintaining the MBS and is accountable for its overall effectiveness. Leadership is committed to continually improving the system by providing direction to the integration of the MBS requirements into each business process of our organization.</w:t>
      </w:r>
    </w:p>
    <w:p w14:paraId="7FEA890C" w14:textId="77777777" w:rsidR="00B837B5" w:rsidRPr="00335B73" w:rsidRDefault="00B837B5" w:rsidP="00B837B5">
      <w:pPr>
        <w:pStyle w:val="TOCTitle"/>
        <w:jc w:val="left"/>
        <w:rPr>
          <w:rFonts w:ascii="Myriad Pro" w:hAnsi="Myriad Pro" w:cs="Calibri"/>
          <w:color w:val="3D3935"/>
          <w:sz w:val="22"/>
          <w:szCs w:val="22"/>
          <w:u w:val="single"/>
        </w:rPr>
      </w:pPr>
    </w:p>
    <w:p w14:paraId="63988A5E"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t>5.1.2 Customer Focus</w:t>
      </w:r>
    </w:p>
    <w:p w14:paraId="6E011F79"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ensures customer requirements and expectations are defined and achieved. We are committed to achieving 100% customer satisfaction, by mitigating risks that may affect the conformity of products. We also ensure that Statutory and Regulatory requirements are met.</w:t>
      </w:r>
    </w:p>
    <w:p w14:paraId="3C21514E" w14:textId="77777777" w:rsidR="00B837B5" w:rsidRPr="00335B73" w:rsidRDefault="00B837B5" w:rsidP="00B837B5">
      <w:pPr>
        <w:pStyle w:val="TOCTitle"/>
        <w:jc w:val="left"/>
        <w:rPr>
          <w:rFonts w:ascii="Myriad Pro" w:hAnsi="Myriad Pro" w:cs="Calibri"/>
          <w:b w:val="0"/>
          <w:color w:val="3D3935"/>
          <w:sz w:val="22"/>
          <w:szCs w:val="22"/>
        </w:rPr>
      </w:pPr>
    </w:p>
    <w:p w14:paraId="6538E9FC" w14:textId="77777777" w:rsidR="00B837B5" w:rsidRPr="00335B73" w:rsidRDefault="00B837B5" w:rsidP="00B837B5">
      <w:pPr>
        <w:pStyle w:val="TOCTitle"/>
        <w:ind w:firstLine="720"/>
        <w:jc w:val="left"/>
        <w:rPr>
          <w:rFonts w:ascii="Myriad Pro" w:hAnsi="Myriad Pro" w:cs="Calibri"/>
          <w:b w:val="0"/>
          <w:color w:val="3D3935"/>
          <w:sz w:val="22"/>
          <w:szCs w:val="22"/>
        </w:rPr>
      </w:pPr>
      <w:r w:rsidRPr="00335B73">
        <w:rPr>
          <w:rFonts w:ascii="Myriad Pro" w:hAnsi="Myriad Pro" w:cs="Calibri"/>
          <w:color w:val="3D3935"/>
          <w:sz w:val="22"/>
          <w:szCs w:val="22"/>
        </w:rPr>
        <w:t>Related Documents</w:t>
      </w:r>
    </w:p>
    <w:p w14:paraId="537561C8"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17 – Customer Satisfaction</w:t>
      </w:r>
    </w:p>
    <w:p w14:paraId="59350B73"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5 – Management Review</w:t>
      </w:r>
    </w:p>
    <w:p w14:paraId="630513CA" w14:textId="77777777" w:rsidR="00B837B5" w:rsidRPr="00335B73" w:rsidRDefault="00B837B5" w:rsidP="00B837B5">
      <w:pPr>
        <w:pStyle w:val="TOCTitle"/>
        <w:ind w:left="720"/>
        <w:jc w:val="left"/>
        <w:rPr>
          <w:rFonts w:ascii="Cambria" w:hAnsi="Cambria"/>
          <w:bCs/>
          <w:color w:val="3D3935"/>
          <w:sz w:val="22"/>
          <w:szCs w:val="22"/>
        </w:rPr>
      </w:pPr>
    </w:p>
    <w:p w14:paraId="54D5247E"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color w:val="3D3935"/>
          <w:sz w:val="22"/>
          <w:szCs w:val="22"/>
        </w:rPr>
        <w:t>5.2 Quality Policy</w:t>
      </w:r>
    </w:p>
    <w:p w14:paraId="0FE5D622"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Business Policy is defined and driven by the following principles and behaviors:</w:t>
      </w:r>
    </w:p>
    <w:p w14:paraId="7F54A074" w14:textId="77777777" w:rsidR="00B837B5" w:rsidRPr="00335B73" w:rsidRDefault="00B837B5" w:rsidP="00B837B5">
      <w:pPr>
        <w:pStyle w:val="TOCTitle"/>
        <w:jc w:val="left"/>
        <w:rPr>
          <w:rFonts w:ascii="Myriad Pro" w:hAnsi="Myriad Pro" w:cs="Calibri"/>
          <w:b w:val="0"/>
          <w:color w:val="3D3935"/>
          <w:sz w:val="22"/>
          <w:szCs w:val="22"/>
        </w:rPr>
      </w:pPr>
    </w:p>
    <w:p w14:paraId="6C9C74A1"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bookmarkStart w:id="0" w:name="_Hlk2248911"/>
      <w:r w:rsidRPr="00335B73">
        <w:rPr>
          <w:rFonts w:ascii="Myriad Pro" w:hAnsi="Myriad Pro" w:cs="Calibri"/>
          <w:b w:val="0"/>
          <w:color w:val="3D3935"/>
          <w:sz w:val="22"/>
          <w:szCs w:val="22"/>
        </w:rPr>
        <w:t>Continual Improvement</w:t>
      </w:r>
    </w:p>
    <w:p w14:paraId="4933334F"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r w:rsidRPr="00335B73">
        <w:rPr>
          <w:rFonts w:ascii="Myriad Pro" w:hAnsi="Myriad Pro" w:cs="Calibri"/>
          <w:b w:val="0"/>
          <w:color w:val="3D3935"/>
          <w:sz w:val="22"/>
          <w:szCs w:val="22"/>
        </w:rPr>
        <w:t>Customer Satisfaction</w:t>
      </w:r>
    </w:p>
    <w:p w14:paraId="4C442A0D"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r w:rsidRPr="00335B73">
        <w:rPr>
          <w:rFonts w:ascii="Myriad Pro" w:hAnsi="Myriad Pro" w:cs="Calibri"/>
          <w:b w:val="0"/>
          <w:color w:val="3D3935"/>
          <w:sz w:val="22"/>
          <w:szCs w:val="22"/>
        </w:rPr>
        <w:t>Competency</w:t>
      </w:r>
      <w:bookmarkEnd w:id="0"/>
    </w:p>
    <w:p w14:paraId="6E0E1215" w14:textId="77777777" w:rsidR="00B837B5" w:rsidRPr="00335B73" w:rsidRDefault="00B837B5" w:rsidP="00B837B5">
      <w:pPr>
        <w:pStyle w:val="TOCTitle"/>
        <w:jc w:val="left"/>
        <w:rPr>
          <w:rFonts w:ascii="Myriad Pro" w:hAnsi="Myriad Pro" w:cs="Calibri"/>
          <w:b w:val="0"/>
          <w:color w:val="3D3935"/>
          <w:sz w:val="22"/>
          <w:szCs w:val="22"/>
        </w:rPr>
      </w:pPr>
    </w:p>
    <w:p w14:paraId="2CD895E8"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The Quality Policy is included in this manual and is provided to each employee. It is available online in SharePoint and strategically posted within the plant.</w:t>
      </w:r>
    </w:p>
    <w:p w14:paraId="0BFBBCE0" w14:textId="77777777" w:rsidR="00B837B5" w:rsidRPr="00335B73" w:rsidRDefault="00B837B5" w:rsidP="00B837B5">
      <w:pPr>
        <w:pStyle w:val="TOCTitle"/>
        <w:jc w:val="left"/>
        <w:rPr>
          <w:rFonts w:ascii="Myriad Pro" w:hAnsi="Myriad Pro" w:cs="Calibri"/>
          <w:b w:val="0"/>
          <w:color w:val="3D3935"/>
          <w:sz w:val="22"/>
          <w:szCs w:val="22"/>
        </w:rPr>
      </w:pPr>
    </w:p>
    <w:p w14:paraId="53899DD0" w14:textId="77777777" w:rsidR="00B837B5"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Business Policy Our Business Policy is defined and driven by the following principles and behaviors:</w:t>
      </w:r>
    </w:p>
    <w:p w14:paraId="6178167E" w14:textId="77777777" w:rsidR="00B837B5" w:rsidRPr="00335B73" w:rsidRDefault="00B837B5" w:rsidP="00B837B5">
      <w:pPr>
        <w:pStyle w:val="TOCTitle"/>
        <w:jc w:val="left"/>
        <w:rPr>
          <w:rFonts w:ascii="Myriad Pro" w:hAnsi="Myriad Pro" w:cs="Calibri"/>
          <w:b w:val="0"/>
          <w:color w:val="3D3935"/>
          <w:sz w:val="22"/>
          <w:szCs w:val="22"/>
        </w:rPr>
      </w:pPr>
    </w:p>
    <w:p w14:paraId="5703C91F" w14:textId="77777777" w:rsidR="00B837B5" w:rsidRPr="00335B73" w:rsidRDefault="00B837B5" w:rsidP="00B837B5">
      <w:pPr>
        <w:pStyle w:val="TOCTitle"/>
        <w:numPr>
          <w:ilvl w:val="0"/>
          <w:numId w:val="43"/>
        </w:numPr>
        <w:jc w:val="left"/>
        <w:rPr>
          <w:rFonts w:ascii="Myriad Pro" w:hAnsi="Myriad Pro" w:cs="Calibri"/>
          <w:b w:val="0"/>
          <w:color w:val="3D3935"/>
          <w:sz w:val="22"/>
          <w:szCs w:val="22"/>
        </w:rPr>
      </w:pPr>
      <w:r w:rsidRPr="00335B73">
        <w:rPr>
          <w:rFonts w:ascii="Myriad Pro" w:hAnsi="Myriad Pro" w:cs="Calibri"/>
          <w:color w:val="3D3935"/>
          <w:sz w:val="22"/>
          <w:szCs w:val="22"/>
        </w:rPr>
        <w:t>Continual Improvement</w:t>
      </w:r>
      <w:r w:rsidRPr="00335B73">
        <w:rPr>
          <w:rFonts w:ascii="Myriad Pro" w:hAnsi="Myriad Pro" w:cs="Calibri"/>
          <w:b w:val="0"/>
          <w:color w:val="3D3935"/>
          <w:sz w:val="22"/>
          <w:szCs w:val="22"/>
        </w:rPr>
        <w:t xml:space="preserve">: Drive continual improvement and innovation throughout our company. </w:t>
      </w:r>
    </w:p>
    <w:p w14:paraId="474792F0" w14:textId="77777777" w:rsidR="00B837B5" w:rsidRPr="00335B73" w:rsidRDefault="00B837B5" w:rsidP="00B837B5">
      <w:pPr>
        <w:pStyle w:val="TOCTitle"/>
        <w:numPr>
          <w:ilvl w:val="0"/>
          <w:numId w:val="43"/>
        </w:numPr>
        <w:jc w:val="left"/>
        <w:rPr>
          <w:rFonts w:ascii="Myriad Pro" w:hAnsi="Myriad Pro" w:cs="Calibri"/>
          <w:b w:val="0"/>
          <w:color w:val="3D3935"/>
          <w:sz w:val="22"/>
          <w:szCs w:val="22"/>
        </w:rPr>
      </w:pPr>
      <w:r w:rsidRPr="00335B73">
        <w:rPr>
          <w:rFonts w:ascii="Myriad Pro" w:hAnsi="Myriad Pro" w:cs="Calibri"/>
          <w:color w:val="3D3935"/>
          <w:sz w:val="22"/>
          <w:szCs w:val="22"/>
        </w:rPr>
        <w:t>Customer Satisfaction</w:t>
      </w:r>
      <w:r w:rsidRPr="00335B73">
        <w:rPr>
          <w:rFonts w:ascii="Myriad Pro" w:hAnsi="Myriad Pro" w:cs="Calibri"/>
          <w:b w:val="0"/>
          <w:color w:val="3D3935"/>
          <w:sz w:val="22"/>
          <w:szCs w:val="22"/>
        </w:rPr>
        <w:t>: Build mutually profitable relationships by providing quality products on time that meet our customers’ needs.</w:t>
      </w:r>
    </w:p>
    <w:p w14:paraId="1FDCD183" w14:textId="77777777" w:rsidR="00B837B5" w:rsidRPr="00335B73" w:rsidRDefault="00B837B5" w:rsidP="00B837B5">
      <w:pPr>
        <w:pStyle w:val="TOCTitle"/>
        <w:numPr>
          <w:ilvl w:val="0"/>
          <w:numId w:val="43"/>
        </w:numPr>
        <w:jc w:val="left"/>
        <w:rPr>
          <w:rFonts w:ascii="Myriad Pro" w:hAnsi="Myriad Pro" w:cs="Calibri"/>
          <w:b w:val="0"/>
          <w:color w:val="3D3935"/>
          <w:sz w:val="22"/>
          <w:szCs w:val="22"/>
        </w:rPr>
      </w:pPr>
      <w:r w:rsidRPr="00335B73">
        <w:rPr>
          <w:rFonts w:ascii="Myriad Pro" w:hAnsi="Myriad Pro" w:cs="Calibri"/>
          <w:color w:val="3D3935"/>
          <w:sz w:val="22"/>
          <w:szCs w:val="22"/>
        </w:rPr>
        <w:t>Competency</w:t>
      </w:r>
      <w:r w:rsidRPr="00335B73">
        <w:rPr>
          <w:rFonts w:ascii="Myriad Pro" w:hAnsi="Myriad Pro" w:cs="Calibri"/>
          <w:b w:val="0"/>
          <w:color w:val="3D3935"/>
          <w:sz w:val="22"/>
          <w:szCs w:val="22"/>
        </w:rPr>
        <w:t>: Develop team member competencies for people to learn and grow.</w:t>
      </w:r>
    </w:p>
    <w:p w14:paraId="755E5DA3" w14:textId="77777777" w:rsidR="00B837B5" w:rsidRPr="00335B73" w:rsidRDefault="00B837B5" w:rsidP="00B837B5">
      <w:pPr>
        <w:pStyle w:val="TOCTitle"/>
        <w:jc w:val="left"/>
        <w:rPr>
          <w:rFonts w:ascii="Myriad Pro" w:hAnsi="Myriad Pro" w:cs="Calibri"/>
          <w:b w:val="0"/>
          <w:color w:val="3D3935"/>
          <w:sz w:val="22"/>
          <w:szCs w:val="22"/>
        </w:rPr>
      </w:pPr>
    </w:p>
    <w:p w14:paraId="403B2842"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strives to make a positive impact. Using these guiding principles, everyone at McLoone is accountable for growing internal and external customer satisfaction. We are committed to our Core Values and those of JSJ Corporation: Earn Trust, Learn by Doing, Work Together &amp; Steward is our Legacy.</w:t>
      </w:r>
    </w:p>
    <w:p w14:paraId="38843123" w14:textId="77777777" w:rsidR="00B837B5" w:rsidRPr="00335B73" w:rsidRDefault="00B837B5" w:rsidP="00B837B5">
      <w:pPr>
        <w:pStyle w:val="TOCTitle"/>
        <w:jc w:val="left"/>
        <w:rPr>
          <w:rFonts w:ascii="Myriad Pro" w:hAnsi="Myriad Pro" w:cs="Calibri"/>
          <w:b w:val="0"/>
          <w:color w:val="3D3935"/>
          <w:sz w:val="22"/>
          <w:szCs w:val="22"/>
        </w:rPr>
      </w:pPr>
    </w:p>
    <w:p w14:paraId="425DD84B"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t>5.3 Roles, Responsibilities</w:t>
      </w:r>
      <w:r>
        <w:rPr>
          <w:rFonts w:ascii="Myriad Pro" w:hAnsi="Myriad Pro" w:cs="Calibri"/>
          <w:color w:val="3D3935"/>
          <w:sz w:val="22"/>
          <w:szCs w:val="22"/>
        </w:rPr>
        <w:t>,</w:t>
      </w:r>
      <w:r w:rsidRPr="00335B73">
        <w:rPr>
          <w:rFonts w:ascii="Myriad Pro" w:hAnsi="Myriad Pro" w:cs="Calibri"/>
          <w:color w:val="3D3935"/>
          <w:sz w:val="22"/>
          <w:szCs w:val="22"/>
        </w:rPr>
        <w:t xml:space="preserve"> and Authorities</w:t>
      </w:r>
    </w:p>
    <w:p w14:paraId="253F8127"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 xml:space="preserve">McLoone Leadership is actively involved in maintaining the MBS and is accountable for the overall effectiveness of the system. Leadership has initiated and fully supports the vision and strategic direction for the company and the MBS. Support through the Quality Policy, Core Values, Rockefeller Habits, and Quality Objectives will improve the </w:t>
      </w:r>
      <w:r w:rsidRPr="00335B73">
        <w:rPr>
          <w:rFonts w:ascii="Myriad Pro" w:hAnsi="Myriad Pro" w:cs="Calibri"/>
          <w:b w:val="0"/>
          <w:color w:val="3D3935"/>
          <w:sz w:val="22"/>
          <w:szCs w:val="22"/>
        </w:rPr>
        <w:lastRenderedPageBreak/>
        <w:t>effectiveness of the system. Leadership provides direction and support into each process and is committed to promoting Continuous Improvement, Risk -Based Thinking and motivation thought the organization.</w:t>
      </w:r>
    </w:p>
    <w:p w14:paraId="104A68B9" w14:textId="77777777" w:rsidR="00B837B5" w:rsidRPr="00335B73" w:rsidRDefault="00B837B5" w:rsidP="00B837B5">
      <w:pPr>
        <w:pStyle w:val="TOCTitle"/>
        <w:jc w:val="left"/>
        <w:rPr>
          <w:rFonts w:ascii="Myriad Pro" w:hAnsi="Myriad Pro" w:cs="Calibri"/>
          <w:b w:val="0"/>
          <w:color w:val="3D3935"/>
          <w:sz w:val="22"/>
          <w:szCs w:val="22"/>
        </w:rPr>
      </w:pPr>
    </w:p>
    <w:p w14:paraId="11A0337D"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ensures that customer requirements and expectations are clearly defined and understood at all levels of the organization. We are committed to achieving 100% customer satisfaction by mitigating risks and assure Statutory and Regulatory requirements are identified and achieved.</w:t>
      </w:r>
    </w:p>
    <w:p w14:paraId="49E3F151" w14:textId="77777777" w:rsidR="00B837B5" w:rsidRPr="00335B73" w:rsidRDefault="00B837B5" w:rsidP="00B837B5">
      <w:pPr>
        <w:pStyle w:val="TOCTitle"/>
        <w:jc w:val="left"/>
        <w:rPr>
          <w:rFonts w:ascii="Myriad Pro" w:hAnsi="Myriad Pro" w:cs="Calibri"/>
          <w:b w:val="0"/>
          <w:color w:val="3D3935"/>
          <w:sz w:val="22"/>
          <w:szCs w:val="22"/>
        </w:rPr>
      </w:pPr>
    </w:p>
    <w:p w14:paraId="48AD7F06"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ab/>
      </w:r>
      <w:r w:rsidRPr="00335B73">
        <w:rPr>
          <w:rFonts w:ascii="Myriad Pro" w:hAnsi="Myriad Pro" w:cs="Calibri"/>
          <w:color w:val="3D3935"/>
          <w:sz w:val="22"/>
          <w:szCs w:val="22"/>
        </w:rPr>
        <w:t>Related Documents</w:t>
      </w:r>
    </w:p>
    <w:p w14:paraId="42EEF7C6"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One Page Strategic Plan</w:t>
      </w:r>
    </w:p>
    <w:p w14:paraId="64A444AA"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ROCKS</w:t>
      </w:r>
    </w:p>
    <w:p w14:paraId="0CEB1084" w14:textId="77777777" w:rsidR="00B837B5" w:rsidRPr="00335B73" w:rsidRDefault="00B837B5" w:rsidP="00B837B5">
      <w:pPr>
        <w:pStyle w:val="TOCTitle"/>
        <w:ind w:left="720"/>
        <w:jc w:val="left"/>
        <w:rPr>
          <w:rFonts w:ascii="Cambria" w:hAnsi="Cambria"/>
          <w:bCs/>
          <w:color w:val="3D3935"/>
          <w:sz w:val="22"/>
          <w:szCs w:val="22"/>
        </w:rPr>
      </w:pPr>
    </w:p>
    <w:p w14:paraId="30E55ADE"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color w:val="3D3935"/>
          <w:sz w:val="22"/>
          <w:szCs w:val="22"/>
        </w:rPr>
        <w:t xml:space="preserve">6 </w:t>
      </w:r>
      <w:r>
        <w:rPr>
          <w:rFonts w:ascii="Myriad Pro" w:hAnsi="Myriad Pro" w:cs="Calibri"/>
          <w:color w:val="3D3935"/>
          <w:sz w:val="22"/>
          <w:szCs w:val="22"/>
        </w:rPr>
        <w:t>Risks and Opportunities</w:t>
      </w:r>
    </w:p>
    <w:p w14:paraId="69DBB1FD" w14:textId="77777777" w:rsidR="00B837B5"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considers all issues and determines the risk and opportunities that need to be addressed to:</w:t>
      </w:r>
    </w:p>
    <w:p w14:paraId="2C4831B8" w14:textId="77777777" w:rsidR="00B837B5" w:rsidRPr="00335B73" w:rsidRDefault="00B837B5" w:rsidP="00B837B5">
      <w:pPr>
        <w:pStyle w:val="TOCTitle"/>
        <w:jc w:val="left"/>
        <w:rPr>
          <w:rFonts w:ascii="Myriad Pro" w:hAnsi="Myriad Pro" w:cs="Calibri"/>
          <w:b w:val="0"/>
          <w:color w:val="3D3935"/>
          <w:sz w:val="22"/>
          <w:szCs w:val="22"/>
        </w:rPr>
      </w:pPr>
    </w:p>
    <w:p w14:paraId="68A82E84"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r w:rsidRPr="00335B73">
        <w:rPr>
          <w:rFonts w:ascii="Myriad Pro" w:hAnsi="Myriad Pro" w:cs="Calibri"/>
          <w:b w:val="0"/>
          <w:color w:val="3D3935"/>
          <w:sz w:val="22"/>
          <w:szCs w:val="22"/>
        </w:rPr>
        <w:t>Ensure that the MBS achieves the intended results.</w:t>
      </w:r>
    </w:p>
    <w:p w14:paraId="170D7385"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r w:rsidRPr="00335B73">
        <w:rPr>
          <w:rFonts w:ascii="Myriad Pro" w:hAnsi="Myriad Pro" w:cs="Calibri"/>
          <w:b w:val="0"/>
          <w:color w:val="3D3935"/>
          <w:sz w:val="22"/>
          <w:szCs w:val="22"/>
        </w:rPr>
        <w:t>Enhance desirable effects.</w:t>
      </w:r>
    </w:p>
    <w:p w14:paraId="7A156890"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r w:rsidRPr="00335B73">
        <w:rPr>
          <w:rFonts w:ascii="Myriad Pro" w:hAnsi="Myriad Pro" w:cs="Calibri"/>
          <w:b w:val="0"/>
          <w:color w:val="3D3935"/>
          <w:sz w:val="22"/>
          <w:szCs w:val="22"/>
        </w:rPr>
        <w:t>Prevent or reduce undesirable effects.</w:t>
      </w:r>
    </w:p>
    <w:p w14:paraId="225965CF" w14:textId="77777777" w:rsidR="00B837B5" w:rsidRPr="00335B73" w:rsidRDefault="00B837B5" w:rsidP="00B837B5">
      <w:pPr>
        <w:pStyle w:val="TOCTitle"/>
        <w:numPr>
          <w:ilvl w:val="0"/>
          <w:numId w:val="7"/>
        </w:numPr>
        <w:jc w:val="left"/>
        <w:rPr>
          <w:rFonts w:ascii="Myriad Pro" w:hAnsi="Myriad Pro" w:cs="Calibri"/>
          <w:b w:val="0"/>
          <w:color w:val="3D3935"/>
          <w:sz w:val="22"/>
          <w:szCs w:val="22"/>
        </w:rPr>
      </w:pPr>
      <w:r w:rsidRPr="00335B73">
        <w:rPr>
          <w:rFonts w:ascii="Myriad Pro" w:hAnsi="Myriad Pro" w:cs="Calibri"/>
          <w:b w:val="0"/>
          <w:color w:val="3D3935"/>
          <w:sz w:val="22"/>
          <w:szCs w:val="22"/>
        </w:rPr>
        <w:t>Continual Improvement</w:t>
      </w:r>
    </w:p>
    <w:p w14:paraId="5AA375AA" w14:textId="77777777" w:rsidR="00B837B5" w:rsidRPr="00335B73" w:rsidRDefault="00B837B5" w:rsidP="00B837B5">
      <w:pPr>
        <w:pStyle w:val="TOCTitle"/>
        <w:jc w:val="left"/>
        <w:rPr>
          <w:rFonts w:ascii="Myriad Pro" w:hAnsi="Myriad Pro" w:cs="Calibri"/>
          <w:b w:val="0"/>
          <w:color w:val="3D3935"/>
          <w:sz w:val="22"/>
          <w:szCs w:val="22"/>
        </w:rPr>
      </w:pPr>
    </w:p>
    <w:p w14:paraId="4BE5CED4"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has planned actions to address risks and opportunities that have the potential to impact the Quality of our products. Opportunities are taken to adopt new practices, equipment, and technology to enhance our organization and meet the needs of our customers.</w:t>
      </w:r>
    </w:p>
    <w:p w14:paraId="4A3C6D36" w14:textId="77777777" w:rsidR="00B837B5" w:rsidRPr="00335B73" w:rsidRDefault="00B837B5" w:rsidP="00B837B5">
      <w:pPr>
        <w:pStyle w:val="TOCTitle"/>
        <w:jc w:val="left"/>
        <w:rPr>
          <w:rFonts w:ascii="Myriad Pro" w:hAnsi="Myriad Pro" w:cs="Calibri"/>
          <w:b w:val="0"/>
          <w:color w:val="3D3935"/>
          <w:sz w:val="22"/>
          <w:szCs w:val="22"/>
        </w:rPr>
      </w:pPr>
    </w:p>
    <w:p w14:paraId="0B36946D"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47E8CAFA"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363 Risks</w:t>
      </w:r>
    </w:p>
    <w:p w14:paraId="48BFA732"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Risk and Opportunity Matrix</w:t>
      </w:r>
    </w:p>
    <w:p w14:paraId="7B7E02DA" w14:textId="77777777" w:rsidR="00B837B5" w:rsidRPr="00335B73" w:rsidRDefault="00B837B5" w:rsidP="00B837B5">
      <w:pPr>
        <w:pStyle w:val="TOCTitle"/>
        <w:jc w:val="left"/>
        <w:rPr>
          <w:rFonts w:ascii="Myriad Pro" w:hAnsi="Myriad Pro" w:cs="Calibri"/>
          <w:b w:val="0"/>
          <w:color w:val="3D3935"/>
          <w:sz w:val="22"/>
          <w:szCs w:val="22"/>
        </w:rPr>
      </w:pPr>
    </w:p>
    <w:p w14:paraId="2C404F4C" w14:textId="77777777" w:rsidR="00B837B5" w:rsidRDefault="00B837B5" w:rsidP="00B837B5">
      <w:pPr>
        <w:pStyle w:val="TOCTitle"/>
        <w:jc w:val="left"/>
        <w:rPr>
          <w:rFonts w:ascii="Myriad Pro" w:hAnsi="Myriad Pro" w:cs="Calibri"/>
          <w:color w:val="3D3935"/>
          <w:sz w:val="22"/>
          <w:szCs w:val="22"/>
        </w:rPr>
      </w:pPr>
    </w:p>
    <w:p w14:paraId="3A2ED1E1" w14:textId="77777777" w:rsidR="00B837B5" w:rsidRDefault="00B837B5" w:rsidP="00B837B5">
      <w:pPr>
        <w:pStyle w:val="TOCTitle"/>
        <w:jc w:val="left"/>
        <w:rPr>
          <w:rFonts w:ascii="Myriad Pro" w:hAnsi="Myriad Pro" w:cs="Calibri"/>
          <w:color w:val="3D3935"/>
          <w:sz w:val="22"/>
          <w:szCs w:val="22"/>
        </w:rPr>
      </w:pPr>
    </w:p>
    <w:p w14:paraId="31367237" w14:textId="77777777" w:rsidR="00B837B5" w:rsidRDefault="00B837B5" w:rsidP="00B837B5">
      <w:pPr>
        <w:pStyle w:val="TOCTitle"/>
        <w:jc w:val="left"/>
        <w:rPr>
          <w:rFonts w:ascii="Myriad Pro" w:hAnsi="Myriad Pro" w:cs="Calibri"/>
          <w:color w:val="3D3935"/>
          <w:sz w:val="22"/>
          <w:szCs w:val="22"/>
        </w:rPr>
      </w:pPr>
    </w:p>
    <w:p w14:paraId="10C87AC8"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color w:val="3D3935"/>
          <w:sz w:val="22"/>
          <w:szCs w:val="22"/>
        </w:rPr>
        <w:t>6.2 Quality Objectives</w:t>
      </w:r>
      <w:r>
        <w:rPr>
          <w:rFonts w:ascii="Myriad Pro" w:hAnsi="Myriad Pro" w:cs="Calibri"/>
          <w:color w:val="3D3935"/>
          <w:sz w:val="22"/>
          <w:szCs w:val="22"/>
        </w:rPr>
        <w:t xml:space="preserve"> and Planning</w:t>
      </w:r>
    </w:p>
    <w:p w14:paraId="761AF31D"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McLoone’s Objectives are strategic and are integrated into our MBS. Objectives are in line with our Quality Policy and relevant to the conformity of our products and customer satisfaction. Objectives are in the form of KPI’s and ROCKS, they are measurable and communicated. Objectives have responsibility, actions, and goals.</w:t>
      </w:r>
    </w:p>
    <w:p w14:paraId="02EDA30A" w14:textId="77777777" w:rsidR="00B837B5" w:rsidRPr="00335B73" w:rsidRDefault="00B837B5" w:rsidP="00B837B5">
      <w:pPr>
        <w:pStyle w:val="TOCTitle"/>
        <w:jc w:val="left"/>
        <w:rPr>
          <w:rFonts w:ascii="Myriad Pro" w:hAnsi="Myriad Pro" w:cs="Calibri"/>
          <w:b w:val="0"/>
          <w:color w:val="3D3935"/>
          <w:sz w:val="22"/>
          <w:szCs w:val="22"/>
        </w:rPr>
      </w:pPr>
    </w:p>
    <w:p w14:paraId="719461B7"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b w:val="0"/>
          <w:color w:val="3D3935"/>
          <w:sz w:val="22"/>
          <w:szCs w:val="22"/>
        </w:rPr>
        <w:tab/>
      </w:r>
      <w:r w:rsidRPr="00335B73">
        <w:rPr>
          <w:rFonts w:ascii="Myriad Pro" w:hAnsi="Myriad Pro" w:cs="Calibri"/>
          <w:color w:val="3D3935"/>
          <w:sz w:val="22"/>
          <w:szCs w:val="22"/>
        </w:rPr>
        <w:t>Related Documents</w:t>
      </w:r>
    </w:p>
    <w:p w14:paraId="64759454"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KPI Matrix</w:t>
      </w:r>
    </w:p>
    <w:p w14:paraId="0DC84C2F"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ROCKS</w:t>
      </w:r>
    </w:p>
    <w:p w14:paraId="581F6F9B"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Management Review</w:t>
      </w:r>
    </w:p>
    <w:p w14:paraId="4909608E" w14:textId="77777777" w:rsidR="00B837B5" w:rsidRPr="00335B73" w:rsidRDefault="00B837B5" w:rsidP="00B837B5">
      <w:pPr>
        <w:pStyle w:val="TOCTitle"/>
        <w:jc w:val="left"/>
        <w:rPr>
          <w:rFonts w:ascii="Myriad Pro" w:hAnsi="Myriad Pro" w:cs="Calibri"/>
          <w:b w:val="0"/>
          <w:color w:val="3D3935"/>
          <w:sz w:val="22"/>
          <w:szCs w:val="22"/>
        </w:rPr>
      </w:pPr>
    </w:p>
    <w:p w14:paraId="07C9F9DC" w14:textId="77777777" w:rsidR="00B837B5" w:rsidRPr="00335B73" w:rsidRDefault="00B837B5" w:rsidP="00B837B5">
      <w:pPr>
        <w:pStyle w:val="TOCTitle"/>
        <w:jc w:val="left"/>
        <w:rPr>
          <w:rFonts w:ascii="Myriad Pro" w:hAnsi="Myriad Pro" w:cs="Calibri"/>
          <w:b w:val="0"/>
          <w:color w:val="3D3935"/>
          <w:sz w:val="22"/>
          <w:szCs w:val="22"/>
        </w:rPr>
      </w:pPr>
      <w:r>
        <w:rPr>
          <w:rFonts w:ascii="Myriad Pro" w:hAnsi="Myriad Pro" w:cs="Calibri"/>
          <w:color w:val="3D3935"/>
          <w:sz w:val="22"/>
          <w:szCs w:val="22"/>
        </w:rPr>
        <w:t xml:space="preserve">6.3 </w:t>
      </w:r>
      <w:r w:rsidRPr="00335B73">
        <w:rPr>
          <w:rFonts w:ascii="Myriad Pro" w:hAnsi="Myriad Pro" w:cs="Calibri"/>
          <w:color w:val="3D3935"/>
          <w:sz w:val="22"/>
          <w:szCs w:val="22"/>
        </w:rPr>
        <w:t>Planning of Changes</w:t>
      </w:r>
    </w:p>
    <w:p w14:paraId="6A833154"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If changes to the MBS are necessary, we ensure the change will is carried out in a planned manner. We consider:</w:t>
      </w:r>
    </w:p>
    <w:p w14:paraId="46085D80" w14:textId="77777777" w:rsidR="00B837B5" w:rsidRPr="00335B73" w:rsidRDefault="00B837B5" w:rsidP="00B837B5">
      <w:pPr>
        <w:pStyle w:val="TOCTitle"/>
        <w:jc w:val="left"/>
        <w:rPr>
          <w:rFonts w:ascii="Myriad Pro" w:hAnsi="Myriad Pro" w:cs="Calibri"/>
          <w:b w:val="0"/>
          <w:color w:val="3D3935"/>
          <w:sz w:val="22"/>
          <w:szCs w:val="22"/>
        </w:rPr>
      </w:pPr>
    </w:p>
    <w:p w14:paraId="49F7C640" w14:textId="77777777" w:rsidR="00B837B5" w:rsidRPr="00335B73" w:rsidRDefault="00B837B5" w:rsidP="00B837B5">
      <w:pPr>
        <w:pStyle w:val="TOCTitle"/>
        <w:numPr>
          <w:ilvl w:val="0"/>
          <w:numId w:val="11"/>
        </w:numPr>
        <w:jc w:val="left"/>
        <w:rPr>
          <w:rFonts w:ascii="Myriad Pro" w:hAnsi="Myriad Pro" w:cs="Calibri"/>
          <w:b w:val="0"/>
          <w:color w:val="3D3935"/>
          <w:sz w:val="22"/>
          <w:szCs w:val="22"/>
        </w:rPr>
      </w:pPr>
      <w:r w:rsidRPr="00335B73">
        <w:rPr>
          <w:rFonts w:ascii="Myriad Pro" w:hAnsi="Myriad Pro" w:cs="Calibri"/>
          <w:b w:val="0"/>
          <w:color w:val="3D3935"/>
          <w:sz w:val="22"/>
          <w:szCs w:val="22"/>
        </w:rPr>
        <w:t>The purpose of the change and potential consequences</w:t>
      </w:r>
    </w:p>
    <w:p w14:paraId="417D5B6B" w14:textId="77777777" w:rsidR="00B837B5" w:rsidRPr="00335B73" w:rsidRDefault="00B837B5" w:rsidP="00B837B5">
      <w:pPr>
        <w:pStyle w:val="TOCTitle"/>
        <w:numPr>
          <w:ilvl w:val="0"/>
          <w:numId w:val="11"/>
        </w:numPr>
        <w:jc w:val="left"/>
        <w:rPr>
          <w:rFonts w:ascii="Myriad Pro" w:hAnsi="Myriad Pro" w:cs="Calibri"/>
          <w:b w:val="0"/>
          <w:color w:val="3D3935"/>
          <w:sz w:val="22"/>
          <w:szCs w:val="22"/>
        </w:rPr>
      </w:pPr>
      <w:r w:rsidRPr="00335B73">
        <w:rPr>
          <w:rFonts w:ascii="Myriad Pro" w:hAnsi="Myriad Pro" w:cs="Calibri"/>
          <w:b w:val="0"/>
          <w:color w:val="3D3935"/>
          <w:sz w:val="22"/>
          <w:szCs w:val="22"/>
        </w:rPr>
        <w:t>The integrity of the MBS</w:t>
      </w:r>
    </w:p>
    <w:p w14:paraId="0128ED5E" w14:textId="77777777" w:rsidR="00B837B5" w:rsidRPr="00335B73" w:rsidRDefault="00B837B5" w:rsidP="00B837B5">
      <w:pPr>
        <w:pStyle w:val="TOCTitle"/>
        <w:numPr>
          <w:ilvl w:val="0"/>
          <w:numId w:val="11"/>
        </w:numPr>
        <w:jc w:val="left"/>
        <w:rPr>
          <w:rFonts w:ascii="Myriad Pro" w:hAnsi="Myriad Pro" w:cs="Calibri"/>
          <w:b w:val="0"/>
          <w:color w:val="3D3935"/>
          <w:sz w:val="22"/>
          <w:szCs w:val="22"/>
        </w:rPr>
      </w:pPr>
      <w:r w:rsidRPr="00335B73">
        <w:rPr>
          <w:rFonts w:ascii="Myriad Pro" w:hAnsi="Myriad Pro" w:cs="Calibri"/>
          <w:b w:val="0"/>
          <w:color w:val="3D3935"/>
          <w:sz w:val="22"/>
          <w:szCs w:val="22"/>
        </w:rPr>
        <w:t>Availability of resources</w:t>
      </w:r>
    </w:p>
    <w:p w14:paraId="1A26EC4B" w14:textId="77777777" w:rsidR="00B837B5" w:rsidRDefault="00B837B5" w:rsidP="00B837B5">
      <w:pPr>
        <w:pStyle w:val="TOCTitle"/>
        <w:numPr>
          <w:ilvl w:val="0"/>
          <w:numId w:val="11"/>
        </w:numPr>
        <w:jc w:val="left"/>
        <w:rPr>
          <w:rFonts w:ascii="Myriad Pro" w:hAnsi="Myriad Pro" w:cs="Calibri"/>
          <w:b w:val="0"/>
          <w:color w:val="3D3935"/>
          <w:sz w:val="22"/>
          <w:szCs w:val="22"/>
        </w:rPr>
      </w:pPr>
      <w:r w:rsidRPr="00335B73">
        <w:rPr>
          <w:rFonts w:ascii="Myriad Pro" w:hAnsi="Myriad Pro" w:cs="Calibri"/>
          <w:b w:val="0"/>
          <w:color w:val="3D3935"/>
          <w:sz w:val="22"/>
          <w:szCs w:val="22"/>
        </w:rPr>
        <w:t>The allocation or reallocation of responsibilities and authorities</w:t>
      </w:r>
    </w:p>
    <w:p w14:paraId="6243B51D" w14:textId="77777777" w:rsidR="00B837B5" w:rsidRPr="00335B73" w:rsidRDefault="00B837B5" w:rsidP="00B837B5">
      <w:pPr>
        <w:pStyle w:val="TOCTitle"/>
        <w:ind w:left="720"/>
        <w:jc w:val="left"/>
        <w:rPr>
          <w:rFonts w:ascii="Myriad Pro" w:hAnsi="Myriad Pro" w:cs="Calibri"/>
          <w:b w:val="0"/>
          <w:color w:val="3D3935"/>
          <w:sz w:val="22"/>
          <w:szCs w:val="22"/>
        </w:rPr>
      </w:pPr>
    </w:p>
    <w:p w14:paraId="5A8803E5" w14:textId="77777777" w:rsidR="00B837B5" w:rsidRDefault="00B837B5" w:rsidP="00B837B5">
      <w:pPr>
        <w:pStyle w:val="TOCTitle"/>
        <w:ind w:left="360" w:firstLine="36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2F0A4EFF"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372 Process Change Procedure</w:t>
      </w:r>
    </w:p>
    <w:p w14:paraId="39854835" w14:textId="77777777" w:rsidR="00B837B5" w:rsidRPr="00335B73" w:rsidRDefault="00B837B5" w:rsidP="00B837B5">
      <w:pPr>
        <w:pStyle w:val="TOCTitle"/>
        <w:jc w:val="left"/>
        <w:rPr>
          <w:rFonts w:ascii="Myriad Pro" w:hAnsi="Myriad Pro" w:cs="Calibri"/>
          <w:color w:val="3D3935"/>
          <w:sz w:val="22"/>
          <w:szCs w:val="22"/>
          <w:u w:val="single"/>
        </w:rPr>
      </w:pPr>
    </w:p>
    <w:p w14:paraId="492FDC3D" w14:textId="77777777" w:rsidR="00B837B5" w:rsidRPr="00335B73" w:rsidRDefault="00B837B5" w:rsidP="00B837B5">
      <w:pPr>
        <w:pStyle w:val="TOCTitle"/>
        <w:jc w:val="left"/>
        <w:rPr>
          <w:rFonts w:ascii="Myriad Pro" w:hAnsi="Myriad Pro" w:cs="Calibri"/>
          <w:color w:val="3D3935"/>
          <w:sz w:val="22"/>
          <w:szCs w:val="22"/>
        </w:rPr>
      </w:pPr>
      <w:r w:rsidRPr="00335B73">
        <w:rPr>
          <w:rFonts w:ascii="Myriad Pro" w:hAnsi="Myriad Pro" w:cs="Calibri"/>
          <w:color w:val="3D3935"/>
          <w:sz w:val="22"/>
          <w:szCs w:val="22"/>
        </w:rPr>
        <w:t>7 Support</w:t>
      </w:r>
    </w:p>
    <w:p w14:paraId="4C20F8D6"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is fully committed to providing adequate resources required for the implementation, maintenance, and continual improvement of the MBS. Our committed resources include:</w:t>
      </w:r>
    </w:p>
    <w:p w14:paraId="27F6FA11" w14:textId="77777777" w:rsidR="00B837B5" w:rsidRPr="00335B73" w:rsidRDefault="00B837B5" w:rsidP="00B837B5">
      <w:pPr>
        <w:pStyle w:val="TOCTitle"/>
        <w:jc w:val="left"/>
        <w:rPr>
          <w:rFonts w:ascii="Myriad Pro" w:hAnsi="Myriad Pro" w:cs="Calibri"/>
          <w:b w:val="0"/>
          <w:color w:val="3D3935"/>
          <w:sz w:val="22"/>
          <w:szCs w:val="22"/>
        </w:rPr>
      </w:pPr>
    </w:p>
    <w:p w14:paraId="48E42D3A" w14:textId="77777777" w:rsidR="00B837B5" w:rsidRPr="00335B73" w:rsidRDefault="00B837B5" w:rsidP="00B837B5">
      <w:pPr>
        <w:pStyle w:val="TOCTitle"/>
        <w:numPr>
          <w:ilvl w:val="0"/>
          <w:numId w:val="12"/>
        </w:numPr>
        <w:jc w:val="left"/>
        <w:rPr>
          <w:rFonts w:ascii="Myriad Pro" w:hAnsi="Myriad Pro" w:cs="Calibri"/>
          <w:b w:val="0"/>
          <w:color w:val="3D3935"/>
          <w:sz w:val="22"/>
          <w:szCs w:val="22"/>
        </w:rPr>
      </w:pPr>
      <w:r w:rsidRPr="00335B73">
        <w:rPr>
          <w:rFonts w:ascii="Myriad Pro" w:hAnsi="Myriad Pro" w:cs="Calibri"/>
          <w:b w:val="0"/>
          <w:color w:val="3D3935"/>
          <w:sz w:val="22"/>
          <w:szCs w:val="22"/>
        </w:rPr>
        <w:t>Competent employees</w:t>
      </w:r>
    </w:p>
    <w:p w14:paraId="74A7D5BF" w14:textId="77777777" w:rsidR="00B837B5" w:rsidRPr="00335B73" w:rsidRDefault="00B837B5" w:rsidP="00B837B5">
      <w:pPr>
        <w:pStyle w:val="TOCTitle"/>
        <w:numPr>
          <w:ilvl w:val="0"/>
          <w:numId w:val="12"/>
        </w:numPr>
        <w:jc w:val="left"/>
        <w:rPr>
          <w:rFonts w:ascii="Myriad Pro" w:hAnsi="Myriad Pro" w:cs="Calibri"/>
          <w:b w:val="0"/>
          <w:color w:val="3D3935"/>
          <w:sz w:val="22"/>
          <w:szCs w:val="22"/>
        </w:rPr>
      </w:pPr>
      <w:r w:rsidRPr="00335B73">
        <w:rPr>
          <w:rFonts w:ascii="Myriad Pro" w:hAnsi="Myriad Pro" w:cs="Calibri"/>
          <w:b w:val="0"/>
          <w:color w:val="3D3935"/>
          <w:sz w:val="22"/>
          <w:szCs w:val="22"/>
        </w:rPr>
        <w:t>Equipment, Work environment and financial resources</w:t>
      </w:r>
    </w:p>
    <w:p w14:paraId="65BFEBC2" w14:textId="77777777" w:rsidR="00B837B5" w:rsidRPr="00335B73" w:rsidRDefault="00B837B5" w:rsidP="00B837B5">
      <w:pPr>
        <w:pStyle w:val="TOCTitle"/>
        <w:ind w:left="720"/>
        <w:jc w:val="left"/>
        <w:rPr>
          <w:rFonts w:ascii="Myriad Pro" w:hAnsi="Myriad Pro" w:cs="Calibri"/>
          <w:b w:val="0"/>
          <w:color w:val="3D3935"/>
          <w:sz w:val="22"/>
          <w:szCs w:val="22"/>
        </w:rPr>
      </w:pPr>
    </w:p>
    <w:p w14:paraId="0EC4568F" w14:textId="77777777" w:rsidR="00B837B5" w:rsidRPr="00335B73"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 xml:space="preserve">7.1.2 </w:t>
      </w:r>
      <w:r w:rsidRPr="00335B73">
        <w:rPr>
          <w:rFonts w:ascii="Myriad Pro" w:hAnsi="Myriad Pro" w:cs="Calibri"/>
          <w:color w:val="3D3935"/>
          <w:sz w:val="22"/>
          <w:szCs w:val="22"/>
        </w:rPr>
        <w:t>People</w:t>
      </w:r>
    </w:p>
    <w:p w14:paraId="1D3960B4"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has determined and provided the resources necessary for the business, this includes:</w:t>
      </w:r>
    </w:p>
    <w:p w14:paraId="3D3F8812" w14:textId="77777777" w:rsidR="00B837B5" w:rsidRPr="00335B73" w:rsidRDefault="00B837B5" w:rsidP="00B837B5">
      <w:pPr>
        <w:pStyle w:val="TOCTitle"/>
        <w:jc w:val="left"/>
        <w:rPr>
          <w:rFonts w:ascii="Myriad Pro" w:hAnsi="Myriad Pro" w:cs="Calibri"/>
          <w:b w:val="0"/>
          <w:color w:val="3D3935"/>
          <w:sz w:val="22"/>
          <w:szCs w:val="22"/>
        </w:rPr>
      </w:pPr>
    </w:p>
    <w:p w14:paraId="4953FA99" w14:textId="77777777" w:rsidR="00B837B5" w:rsidRPr="00335B73" w:rsidRDefault="00B837B5" w:rsidP="00B837B5">
      <w:pPr>
        <w:pStyle w:val="TOCTitle"/>
        <w:numPr>
          <w:ilvl w:val="0"/>
          <w:numId w:val="13"/>
        </w:numPr>
        <w:jc w:val="left"/>
        <w:rPr>
          <w:rFonts w:ascii="Myriad Pro" w:hAnsi="Myriad Pro" w:cs="Calibri"/>
          <w:b w:val="0"/>
          <w:color w:val="3D3935"/>
          <w:sz w:val="22"/>
          <w:szCs w:val="22"/>
        </w:rPr>
      </w:pPr>
      <w:r w:rsidRPr="00335B73">
        <w:rPr>
          <w:rFonts w:ascii="Myriad Pro" w:hAnsi="Myriad Pro" w:cs="Calibri"/>
          <w:b w:val="0"/>
          <w:color w:val="3D3935"/>
          <w:sz w:val="22"/>
          <w:szCs w:val="22"/>
        </w:rPr>
        <w:t>Personnel training need</w:t>
      </w:r>
      <w:r>
        <w:rPr>
          <w:rFonts w:ascii="Myriad Pro" w:hAnsi="Myriad Pro" w:cs="Calibri"/>
          <w:b w:val="0"/>
          <w:color w:val="3D3935"/>
          <w:sz w:val="22"/>
          <w:szCs w:val="22"/>
        </w:rPr>
        <w:t>s</w:t>
      </w:r>
    </w:p>
    <w:p w14:paraId="35C1942D" w14:textId="77777777" w:rsidR="00B837B5" w:rsidRPr="00335B73" w:rsidRDefault="00B837B5" w:rsidP="00B837B5">
      <w:pPr>
        <w:pStyle w:val="TOCTitle"/>
        <w:numPr>
          <w:ilvl w:val="0"/>
          <w:numId w:val="13"/>
        </w:numPr>
        <w:jc w:val="left"/>
        <w:rPr>
          <w:rFonts w:ascii="Myriad Pro" w:hAnsi="Myriad Pro" w:cs="Calibri"/>
          <w:b w:val="0"/>
          <w:color w:val="3D3935"/>
          <w:sz w:val="22"/>
          <w:szCs w:val="22"/>
        </w:rPr>
      </w:pPr>
      <w:r w:rsidRPr="00335B73">
        <w:rPr>
          <w:rFonts w:ascii="Myriad Pro" w:hAnsi="Myriad Pro" w:cs="Calibri"/>
          <w:b w:val="0"/>
          <w:color w:val="3D3935"/>
          <w:sz w:val="22"/>
          <w:szCs w:val="22"/>
        </w:rPr>
        <w:t>Provide the necessary training.</w:t>
      </w:r>
    </w:p>
    <w:p w14:paraId="5E5E5EF5" w14:textId="77777777" w:rsidR="00B837B5" w:rsidRPr="00335B73" w:rsidRDefault="00B837B5" w:rsidP="00B837B5">
      <w:pPr>
        <w:pStyle w:val="TOCTitle"/>
        <w:numPr>
          <w:ilvl w:val="0"/>
          <w:numId w:val="13"/>
        </w:numPr>
        <w:jc w:val="left"/>
        <w:rPr>
          <w:rFonts w:ascii="Myriad Pro" w:hAnsi="Myriad Pro" w:cs="Calibri"/>
          <w:b w:val="0"/>
          <w:color w:val="3D3935"/>
          <w:sz w:val="22"/>
          <w:szCs w:val="22"/>
        </w:rPr>
      </w:pPr>
      <w:r w:rsidRPr="00335B73">
        <w:rPr>
          <w:rFonts w:ascii="Myriad Pro" w:hAnsi="Myriad Pro" w:cs="Calibri"/>
          <w:b w:val="0"/>
          <w:color w:val="3D3935"/>
          <w:sz w:val="22"/>
          <w:szCs w:val="22"/>
        </w:rPr>
        <w:t>Evaluate the effectiveness of the training.</w:t>
      </w:r>
    </w:p>
    <w:p w14:paraId="656DCA53" w14:textId="77777777" w:rsidR="00B837B5" w:rsidRPr="00335B73" w:rsidRDefault="00B837B5" w:rsidP="00B837B5">
      <w:pPr>
        <w:pStyle w:val="TOCTitle"/>
        <w:jc w:val="left"/>
        <w:rPr>
          <w:rFonts w:ascii="Myriad Pro" w:hAnsi="Myriad Pro" w:cs="Calibri"/>
          <w:b w:val="0"/>
          <w:color w:val="3D3935"/>
          <w:sz w:val="22"/>
          <w:szCs w:val="22"/>
        </w:rPr>
      </w:pPr>
    </w:p>
    <w:p w14:paraId="3FF7AC84"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Employees are made aware of the importance of their activities and how they contribute to the business objectives. Records of personnel qualifications are maintained.</w:t>
      </w:r>
    </w:p>
    <w:p w14:paraId="1BA2200B" w14:textId="77777777" w:rsidR="00B837B5" w:rsidRPr="00335B73" w:rsidRDefault="00B837B5" w:rsidP="00B837B5">
      <w:pPr>
        <w:pStyle w:val="TOCTitle"/>
        <w:jc w:val="left"/>
        <w:rPr>
          <w:rFonts w:ascii="Myriad Pro" w:hAnsi="Myriad Pro" w:cs="Calibri"/>
          <w:b w:val="0"/>
          <w:color w:val="3D3935"/>
          <w:sz w:val="22"/>
          <w:szCs w:val="22"/>
        </w:rPr>
      </w:pPr>
    </w:p>
    <w:p w14:paraId="35B4028A" w14:textId="77777777" w:rsidR="00B837B5" w:rsidRPr="00335B73" w:rsidRDefault="00B837B5" w:rsidP="00B837B5">
      <w:pPr>
        <w:pStyle w:val="TOCTitle"/>
        <w:ind w:firstLine="720"/>
        <w:jc w:val="left"/>
        <w:rPr>
          <w:rFonts w:ascii="Myriad Pro" w:hAnsi="Myriad Pro" w:cs="Calibri"/>
          <w:color w:val="3D3935"/>
          <w:sz w:val="22"/>
          <w:szCs w:val="22"/>
        </w:rPr>
      </w:pPr>
      <w:r w:rsidRPr="00335B73">
        <w:rPr>
          <w:rFonts w:ascii="Myriad Pro" w:hAnsi="Myriad Pro" w:cs="Calibri"/>
          <w:color w:val="3D3935"/>
          <w:sz w:val="22"/>
          <w:szCs w:val="22"/>
        </w:rPr>
        <w:t>Related Database</w:t>
      </w:r>
    </w:p>
    <w:p w14:paraId="55D238FB" w14:textId="77777777" w:rsidR="00B837B5" w:rsidRPr="00335B73" w:rsidRDefault="00B837B5" w:rsidP="00B837B5">
      <w:pPr>
        <w:pStyle w:val="TOCTitle"/>
        <w:ind w:firstLine="720"/>
        <w:jc w:val="left"/>
        <w:rPr>
          <w:sz w:val="22"/>
          <w:szCs w:val="22"/>
        </w:rPr>
      </w:pPr>
      <w:r w:rsidRPr="00335B73">
        <w:rPr>
          <w:rFonts w:ascii="Myriad Pro" w:hAnsi="Myriad Pro" w:cs="Calibri"/>
          <w:b w:val="0"/>
          <w:color w:val="3D3935"/>
          <w:sz w:val="22"/>
          <w:szCs w:val="22"/>
        </w:rPr>
        <w:t>ADP</w:t>
      </w:r>
    </w:p>
    <w:p w14:paraId="7CE0CEA5" w14:textId="77777777" w:rsidR="00B837B5" w:rsidRPr="00335B73" w:rsidRDefault="00B837B5" w:rsidP="00B837B5">
      <w:pPr>
        <w:pStyle w:val="TOCTitle"/>
        <w:jc w:val="left"/>
        <w:rPr>
          <w:rFonts w:ascii="Myriad Pro" w:hAnsi="Myriad Pro" w:cs="Calibri"/>
          <w:b w:val="0"/>
          <w:color w:val="3D3935"/>
          <w:sz w:val="22"/>
          <w:szCs w:val="22"/>
        </w:rPr>
      </w:pPr>
    </w:p>
    <w:p w14:paraId="57648B7F" w14:textId="77777777" w:rsidR="00B837B5" w:rsidRDefault="00B837B5" w:rsidP="00B837B5">
      <w:pPr>
        <w:pStyle w:val="TOCTitle"/>
        <w:jc w:val="left"/>
        <w:rPr>
          <w:rFonts w:ascii="Myriad Pro" w:hAnsi="Myriad Pro" w:cs="Calibri"/>
          <w:color w:val="3D3935"/>
          <w:sz w:val="22"/>
          <w:szCs w:val="22"/>
        </w:rPr>
      </w:pPr>
    </w:p>
    <w:p w14:paraId="47487535" w14:textId="77777777" w:rsidR="00B837B5" w:rsidRDefault="00B837B5" w:rsidP="00B837B5">
      <w:pPr>
        <w:pStyle w:val="TOCTitle"/>
        <w:jc w:val="left"/>
        <w:rPr>
          <w:rFonts w:ascii="Myriad Pro" w:hAnsi="Myriad Pro" w:cs="Calibri"/>
          <w:color w:val="3D3935"/>
          <w:sz w:val="22"/>
          <w:szCs w:val="22"/>
        </w:rPr>
      </w:pPr>
    </w:p>
    <w:p w14:paraId="41C54593" w14:textId="77777777" w:rsidR="00B837B5" w:rsidRDefault="00B837B5" w:rsidP="00B837B5">
      <w:pPr>
        <w:pStyle w:val="TOCTitle"/>
        <w:jc w:val="left"/>
        <w:rPr>
          <w:rFonts w:ascii="Myriad Pro" w:hAnsi="Myriad Pro" w:cs="Calibri"/>
          <w:color w:val="3D3935"/>
          <w:sz w:val="22"/>
          <w:szCs w:val="22"/>
        </w:rPr>
      </w:pPr>
    </w:p>
    <w:p w14:paraId="480AF1A4" w14:textId="77777777" w:rsidR="00B837B5" w:rsidRPr="00335B73"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 xml:space="preserve">7.1.3 </w:t>
      </w:r>
      <w:r w:rsidRPr="00335B73">
        <w:rPr>
          <w:rFonts w:ascii="Myriad Pro" w:hAnsi="Myriad Pro" w:cs="Calibri"/>
          <w:color w:val="3D3935"/>
          <w:sz w:val="22"/>
          <w:szCs w:val="22"/>
        </w:rPr>
        <w:t>Infrastructure</w:t>
      </w:r>
    </w:p>
    <w:p w14:paraId="66E5073A" w14:textId="77777777" w:rsidR="00B837B5" w:rsidRPr="00335B73" w:rsidRDefault="00B837B5" w:rsidP="00B837B5">
      <w:pPr>
        <w:pStyle w:val="TOCTitle"/>
        <w:jc w:val="left"/>
        <w:rPr>
          <w:rFonts w:ascii="Myriad Pro" w:hAnsi="Myriad Pro" w:cs="Calibri"/>
          <w:b w:val="0"/>
          <w:color w:val="3D3935"/>
          <w:sz w:val="22"/>
          <w:szCs w:val="22"/>
        </w:rPr>
      </w:pPr>
      <w:r w:rsidRPr="00335B73">
        <w:rPr>
          <w:rFonts w:ascii="Myriad Pro" w:hAnsi="Myriad Pro" w:cs="Calibri"/>
          <w:b w:val="0"/>
          <w:color w:val="3D3935"/>
          <w:sz w:val="22"/>
          <w:szCs w:val="22"/>
        </w:rPr>
        <w:t>McLoone maintains our</w:t>
      </w:r>
      <w:r>
        <w:rPr>
          <w:rFonts w:ascii="Myriad Pro" w:hAnsi="Myriad Pro" w:cs="Calibri"/>
          <w:b w:val="0"/>
          <w:color w:val="3D3935"/>
          <w:sz w:val="22"/>
          <w:szCs w:val="22"/>
        </w:rPr>
        <w:t xml:space="preserve"> </w:t>
      </w:r>
      <w:r w:rsidRPr="00335B73">
        <w:rPr>
          <w:rFonts w:ascii="Myriad Pro" w:hAnsi="Myriad Pro" w:cs="Calibri"/>
          <w:b w:val="0"/>
          <w:color w:val="3D3935"/>
          <w:sz w:val="22"/>
          <w:szCs w:val="22"/>
        </w:rPr>
        <w:t>infrastructure to ensure the conformity of our products. This includes:</w:t>
      </w:r>
    </w:p>
    <w:p w14:paraId="7B53366D" w14:textId="77777777" w:rsidR="00B837B5" w:rsidRPr="00335B73" w:rsidRDefault="00B837B5" w:rsidP="00B837B5">
      <w:pPr>
        <w:pStyle w:val="TOCTitle"/>
        <w:jc w:val="left"/>
        <w:rPr>
          <w:rFonts w:ascii="Myriad Pro" w:hAnsi="Myriad Pro" w:cs="Calibri"/>
          <w:b w:val="0"/>
          <w:color w:val="3D3935"/>
          <w:sz w:val="22"/>
          <w:szCs w:val="22"/>
        </w:rPr>
      </w:pPr>
    </w:p>
    <w:p w14:paraId="425BE530" w14:textId="77777777" w:rsidR="00B837B5" w:rsidRPr="00335B73" w:rsidRDefault="00B837B5" w:rsidP="00B837B5">
      <w:pPr>
        <w:pStyle w:val="TOCTitle"/>
        <w:numPr>
          <w:ilvl w:val="0"/>
          <w:numId w:val="14"/>
        </w:numPr>
        <w:jc w:val="left"/>
        <w:rPr>
          <w:rFonts w:ascii="Myriad Pro" w:hAnsi="Myriad Pro" w:cs="Calibri"/>
          <w:b w:val="0"/>
          <w:color w:val="3D3935"/>
          <w:sz w:val="22"/>
          <w:szCs w:val="22"/>
        </w:rPr>
      </w:pPr>
      <w:r w:rsidRPr="00335B73">
        <w:rPr>
          <w:rFonts w:ascii="Myriad Pro" w:hAnsi="Myriad Pro" w:cs="Calibri"/>
          <w:b w:val="0"/>
          <w:color w:val="3D3935"/>
          <w:sz w:val="22"/>
          <w:szCs w:val="22"/>
        </w:rPr>
        <w:t>Buildings, workspace, and associated utilities</w:t>
      </w:r>
    </w:p>
    <w:p w14:paraId="5A744A5D" w14:textId="77777777" w:rsidR="00B837B5" w:rsidRPr="00335B73" w:rsidRDefault="00B837B5" w:rsidP="00B837B5">
      <w:pPr>
        <w:pStyle w:val="TOCTitle"/>
        <w:numPr>
          <w:ilvl w:val="0"/>
          <w:numId w:val="14"/>
        </w:numPr>
        <w:jc w:val="left"/>
        <w:rPr>
          <w:rFonts w:ascii="Myriad Pro" w:hAnsi="Myriad Pro" w:cs="Calibri"/>
          <w:b w:val="0"/>
          <w:color w:val="3D3935"/>
          <w:sz w:val="22"/>
          <w:szCs w:val="22"/>
        </w:rPr>
      </w:pPr>
      <w:r w:rsidRPr="00335B73">
        <w:rPr>
          <w:rFonts w:ascii="Myriad Pro" w:hAnsi="Myriad Pro" w:cs="Calibri"/>
          <w:b w:val="0"/>
          <w:color w:val="3D3935"/>
          <w:sz w:val="22"/>
          <w:szCs w:val="22"/>
        </w:rPr>
        <w:t>Equipment – including hardware and software.</w:t>
      </w:r>
    </w:p>
    <w:p w14:paraId="3A55A927" w14:textId="77777777" w:rsidR="00B837B5" w:rsidRPr="00335B73" w:rsidRDefault="00B837B5" w:rsidP="00B837B5">
      <w:pPr>
        <w:pStyle w:val="TOCTitle"/>
        <w:numPr>
          <w:ilvl w:val="0"/>
          <w:numId w:val="14"/>
        </w:numPr>
        <w:jc w:val="left"/>
        <w:rPr>
          <w:rFonts w:ascii="Myriad Pro" w:hAnsi="Myriad Pro" w:cs="Calibri"/>
          <w:b w:val="0"/>
          <w:color w:val="3D3935"/>
          <w:sz w:val="22"/>
          <w:szCs w:val="22"/>
        </w:rPr>
      </w:pPr>
      <w:r w:rsidRPr="00335B73">
        <w:rPr>
          <w:rFonts w:ascii="Myriad Pro" w:hAnsi="Myriad Pro" w:cs="Calibri"/>
          <w:b w:val="0"/>
          <w:color w:val="3D3935"/>
          <w:sz w:val="22"/>
          <w:szCs w:val="22"/>
        </w:rPr>
        <w:t>Transportation Resources</w:t>
      </w:r>
    </w:p>
    <w:p w14:paraId="03470F12" w14:textId="77777777" w:rsidR="00B837B5" w:rsidRPr="00335B73" w:rsidRDefault="00B837B5" w:rsidP="00B837B5">
      <w:pPr>
        <w:pStyle w:val="TOCTitle"/>
        <w:numPr>
          <w:ilvl w:val="0"/>
          <w:numId w:val="14"/>
        </w:numPr>
        <w:jc w:val="left"/>
        <w:rPr>
          <w:rFonts w:ascii="Myriad Pro" w:hAnsi="Myriad Pro" w:cs="Calibri"/>
          <w:b w:val="0"/>
          <w:color w:val="3D3935"/>
          <w:sz w:val="22"/>
          <w:szCs w:val="22"/>
        </w:rPr>
      </w:pPr>
      <w:r w:rsidRPr="00335B73">
        <w:rPr>
          <w:rFonts w:ascii="Myriad Pro" w:hAnsi="Myriad Pro" w:cs="Calibri"/>
          <w:b w:val="0"/>
          <w:color w:val="3D3935"/>
          <w:sz w:val="22"/>
          <w:szCs w:val="22"/>
        </w:rPr>
        <w:t>Information and communication technology</w:t>
      </w:r>
    </w:p>
    <w:p w14:paraId="5819C71B" w14:textId="77777777" w:rsidR="00B837B5" w:rsidRPr="00335B73" w:rsidRDefault="00B837B5" w:rsidP="00B837B5">
      <w:pPr>
        <w:pStyle w:val="TOCTitle"/>
        <w:jc w:val="left"/>
        <w:rPr>
          <w:rFonts w:ascii="Myriad Pro" w:hAnsi="Myriad Pro" w:cs="Calibri"/>
          <w:b w:val="0"/>
          <w:color w:val="3D3935"/>
          <w:sz w:val="22"/>
          <w:szCs w:val="22"/>
        </w:rPr>
      </w:pPr>
    </w:p>
    <w:p w14:paraId="6FF83F09" w14:textId="77777777" w:rsidR="00B837B5" w:rsidRPr="00335B73" w:rsidRDefault="00B837B5" w:rsidP="00B837B5">
      <w:pPr>
        <w:pStyle w:val="TOCTitle"/>
        <w:ind w:left="360"/>
        <w:jc w:val="left"/>
        <w:rPr>
          <w:rFonts w:ascii="Myriad Pro" w:hAnsi="Myriad Pro" w:cs="Calibri"/>
          <w:color w:val="3D3935"/>
          <w:sz w:val="22"/>
          <w:szCs w:val="22"/>
        </w:rPr>
      </w:pPr>
      <w:bookmarkStart w:id="1" w:name="_Hlk3196721"/>
      <w:r>
        <w:rPr>
          <w:rFonts w:ascii="Myriad Pro" w:hAnsi="Myriad Pro" w:cs="Calibri"/>
          <w:color w:val="3D3935"/>
          <w:sz w:val="22"/>
          <w:szCs w:val="22"/>
        </w:rPr>
        <w:tab/>
      </w:r>
      <w:r w:rsidRPr="00335B73">
        <w:rPr>
          <w:rFonts w:ascii="Myriad Pro" w:hAnsi="Myriad Pro" w:cs="Calibri"/>
          <w:color w:val="3D3935"/>
          <w:sz w:val="22"/>
          <w:szCs w:val="22"/>
        </w:rPr>
        <w:t>Related Documents</w:t>
      </w:r>
    </w:p>
    <w:p w14:paraId="21972027" w14:textId="77777777" w:rsidR="00B837B5" w:rsidRPr="00335B73" w:rsidRDefault="00B837B5" w:rsidP="00B837B5">
      <w:pPr>
        <w:pStyle w:val="TOCTitle"/>
        <w:ind w:left="360"/>
        <w:jc w:val="left"/>
        <w:rPr>
          <w:rFonts w:ascii="Myriad Pro" w:hAnsi="Myriad Pro" w:cs="Calibri"/>
          <w:b w:val="0"/>
          <w:color w:val="3D3935"/>
          <w:sz w:val="22"/>
          <w:szCs w:val="22"/>
        </w:rPr>
      </w:pPr>
      <w:r>
        <w:rPr>
          <w:rFonts w:ascii="Myriad Pro" w:hAnsi="Myriad Pro" w:cs="Calibri"/>
          <w:b w:val="0"/>
          <w:color w:val="3D3935"/>
          <w:sz w:val="22"/>
          <w:szCs w:val="22"/>
        </w:rPr>
        <w:tab/>
      </w:r>
      <w:r w:rsidRPr="00335B73">
        <w:rPr>
          <w:rFonts w:ascii="Myriad Pro" w:hAnsi="Myriad Pro" w:cs="Calibri"/>
          <w:b w:val="0"/>
          <w:color w:val="3D3935"/>
          <w:sz w:val="22"/>
          <w:szCs w:val="22"/>
        </w:rPr>
        <w:t>MCD 351 Contingency Plan-Security</w:t>
      </w:r>
    </w:p>
    <w:p w14:paraId="3DB93097" w14:textId="77777777" w:rsidR="00B837B5" w:rsidRPr="00335B73" w:rsidRDefault="00B837B5" w:rsidP="00B837B5">
      <w:pPr>
        <w:pStyle w:val="TOCTitle"/>
        <w:ind w:left="360"/>
        <w:jc w:val="left"/>
        <w:rPr>
          <w:rFonts w:ascii="Myriad Pro" w:hAnsi="Myriad Pro" w:cs="Calibri"/>
          <w:b w:val="0"/>
          <w:color w:val="3D3935"/>
          <w:sz w:val="22"/>
          <w:szCs w:val="22"/>
        </w:rPr>
      </w:pPr>
      <w:r>
        <w:rPr>
          <w:rFonts w:ascii="Myriad Pro" w:hAnsi="Myriad Pro" w:cs="Calibri"/>
          <w:b w:val="0"/>
          <w:color w:val="3D3935"/>
          <w:sz w:val="22"/>
          <w:szCs w:val="22"/>
        </w:rPr>
        <w:tab/>
      </w:r>
      <w:r w:rsidRPr="00335B73">
        <w:rPr>
          <w:rFonts w:ascii="Myriad Pro" w:hAnsi="Myriad Pro" w:cs="Calibri"/>
          <w:b w:val="0"/>
          <w:color w:val="3D3935"/>
          <w:sz w:val="22"/>
          <w:szCs w:val="22"/>
        </w:rPr>
        <w:t>MCD 358 Contingency Plan-Flood</w:t>
      </w:r>
    </w:p>
    <w:bookmarkEnd w:id="1"/>
    <w:p w14:paraId="0489E215" w14:textId="77777777" w:rsidR="00B837B5" w:rsidRPr="00335B73" w:rsidRDefault="00B837B5" w:rsidP="00B837B5">
      <w:pPr>
        <w:pStyle w:val="TOCTitle"/>
        <w:jc w:val="left"/>
        <w:rPr>
          <w:rFonts w:ascii="Myriad Pro" w:hAnsi="Myriad Pro" w:cs="Calibri"/>
          <w:color w:val="3D3935"/>
          <w:sz w:val="22"/>
          <w:szCs w:val="22"/>
        </w:rPr>
      </w:pPr>
    </w:p>
    <w:p w14:paraId="38B2EF36"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7.1.4 Operation </w:t>
      </w:r>
      <w:r w:rsidRPr="00335B73">
        <w:rPr>
          <w:rFonts w:ascii="Myriad Pro" w:hAnsi="Myriad Pro" w:cs="Calibri"/>
          <w:b/>
          <w:color w:val="3D3935"/>
        </w:rPr>
        <w:t>Environment</w:t>
      </w:r>
    </w:p>
    <w:p w14:paraId="438FAB35"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Leadership manages the human and physical factors of the work environment considered to be important to control processes and ensure conforming products. Evaluations include:</w:t>
      </w:r>
    </w:p>
    <w:p w14:paraId="79A7D9C1" w14:textId="77777777" w:rsidR="00B837B5" w:rsidRPr="00335B73" w:rsidRDefault="00B837B5" w:rsidP="00B837B5">
      <w:pPr>
        <w:spacing w:after="0" w:line="240" w:lineRule="auto"/>
        <w:ind w:right="720"/>
        <w:rPr>
          <w:rFonts w:ascii="Myriad Pro" w:hAnsi="Myriad Pro" w:cs="Calibri"/>
          <w:color w:val="3D3935"/>
        </w:rPr>
      </w:pPr>
    </w:p>
    <w:p w14:paraId="3759C896" w14:textId="77777777" w:rsidR="00B837B5" w:rsidRPr="00335B73" w:rsidRDefault="00B837B5" w:rsidP="00B837B5">
      <w:pPr>
        <w:pStyle w:val="ListParagraph"/>
        <w:numPr>
          <w:ilvl w:val="0"/>
          <w:numId w:val="15"/>
        </w:numPr>
        <w:spacing w:after="0" w:line="240" w:lineRule="auto"/>
        <w:ind w:right="720"/>
        <w:rPr>
          <w:rFonts w:ascii="Myriad Pro" w:hAnsi="Myriad Pro" w:cs="Calibri"/>
          <w:color w:val="3D3935"/>
        </w:rPr>
      </w:pPr>
      <w:r w:rsidRPr="00335B73">
        <w:rPr>
          <w:rFonts w:ascii="Myriad Pro" w:hAnsi="Myriad Pro" w:cs="Calibri"/>
          <w:color w:val="3D3935"/>
        </w:rPr>
        <w:t>Social</w:t>
      </w:r>
    </w:p>
    <w:p w14:paraId="0A70E58E" w14:textId="77777777" w:rsidR="00B837B5" w:rsidRPr="00335B73" w:rsidRDefault="00B837B5" w:rsidP="00B837B5">
      <w:pPr>
        <w:pStyle w:val="ListParagraph"/>
        <w:numPr>
          <w:ilvl w:val="0"/>
          <w:numId w:val="15"/>
        </w:numPr>
        <w:spacing w:after="0" w:line="240" w:lineRule="auto"/>
        <w:ind w:right="720"/>
        <w:rPr>
          <w:rFonts w:ascii="Myriad Pro" w:hAnsi="Myriad Pro" w:cs="Calibri"/>
          <w:color w:val="3D3935"/>
        </w:rPr>
      </w:pPr>
      <w:r w:rsidRPr="00335B73">
        <w:rPr>
          <w:rFonts w:ascii="Myriad Pro" w:hAnsi="Myriad Pro" w:cs="Calibri"/>
          <w:color w:val="3D3935"/>
        </w:rPr>
        <w:t>Physical Environment</w:t>
      </w:r>
    </w:p>
    <w:p w14:paraId="282341DE" w14:textId="77777777" w:rsidR="00B837B5" w:rsidRDefault="00B837B5" w:rsidP="00B837B5">
      <w:pPr>
        <w:pStyle w:val="ListParagraph"/>
        <w:numPr>
          <w:ilvl w:val="0"/>
          <w:numId w:val="15"/>
        </w:numPr>
        <w:spacing w:after="0" w:line="240" w:lineRule="auto"/>
        <w:ind w:right="720"/>
        <w:rPr>
          <w:rFonts w:ascii="Myriad Pro" w:hAnsi="Myriad Pro" w:cs="Calibri"/>
          <w:color w:val="3D3935"/>
        </w:rPr>
      </w:pPr>
      <w:r w:rsidRPr="00335B73">
        <w:rPr>
          <w:rFonts w:ascii="Myriad Pro" w:hAnsi="Myriad Pro" w:cs="Calibri"/>
          <w:color w:val="3D3935"/>
        </w:rPr>
        <w:t>Psychological</w:t>
      </w:r>
    </w:p>
    <w:p w14:paraId="6BA2ADD9" w14:textId="77777777" w:rsidR="00B837B5" w:rsidRPr="00335B73" w:rsidRDefault="00B837B5" w:rsidP="00B837B5">
      <w:pPr>
        <w:pStyle w:val="ListParagraph"/>
        <w:spacing w:after="0" w:line="240" w:lineRule="auto"/>
        <w:ind w:right="720"/>
        <w:rPr>
          <w:rFonts w:ascii="Myriad Pro" w:hAnsi="Myriad Pro" w:cs="Calibri"/>
          <w:color w:val="3D3935"/>
        </w:rPr>
      </w:pPr>
    </w:p>
    <w:p w14:paraId="5AF4539E" w14:textId="77777777" w:rsidR="00B837B5" w:rsidRDefault="00B837B5" w:rsidP="00B837B5">
      <w:pPr>
        <w:spacing w:after="0" w:line="240" w:lineRule="auto"/>
        <w:ind w:left="360" w:right="720"/>
        <w:rPr>
          <w:rFonts w:ascii="Myriad Pro" w:hAnsi="Myriad Pro" w:cs="Calibri"/>
          <w:b/>
          <w:color w:val="3D3935"/>
        </w:rPr>
      </w:pPr>
      <w:r>
        <w:rPr>
          <w:rFonts w:ascii="Myriad Pro" w:hAnsi="Myriad Pro" w:cs="Calibri"/>
          <w:b/>
          <w:color w:val="3D3935"/>
        </w:rPr>
        <w:tab/>
      </w:r>
      <w:r w:rsidRPr="00335B73">
        <w:rPr>
          <w:rFonts w:ascii="Myriad Pro" w:hAnsi="Myriad Pro" w:cs="Calibri"/>
          <w:b/>
          <w:color w:val="3D3935"/>
        </w:rPr>
        <w:t>Related Documents</w:t>
      </w:r>
    </w:p>
    <w:p w14:paraId="6A38C2EA" w14:textId="77777777" w:rsidR="00B837B5" w:rsidRPr="00496A29" w:rsidRDefault="00B837B5" w:rsidP="00B837B5">
      <w:pPr>
        <w:spacing w:after="0" w:line="240" w:lineRule="auto"/>
        <w:ind w:left="360" w:right="720"/>
        <w:rPr>
          <w:rFonts w:ascii="Myriad Pro" w:hAnsi="Myriad Pro" w:cs="Calibri"/>
          <w:b/>
          <w:color w:val="3D3935"/>
        </w:rPr>
      </w:pPr>
      <w:r>
        <w:rPr>
          <w:rFonts w:ascii="Myriad Pro" w:hAnsi="Myriad Pro" w:cs="Calibri"/>
          <w:color w:val="3D3935"/>
        </w:rPr>
        <w:tab/>
      </w:r>
      <w:r w:rsidRPr="00496A29">
        <w:rPr>
          <w:rFonts w:ascii="Myriad Pro" w:hAnsi="Myriad Pro" w:cs="Calibri"/>
          <w:color w:val="3D3935"/>
        </w:rPr>
        <w:t>McLoone Employee Handbook</w:t>
      </w:r>
    </w:p>
    <w:p w14:paraId="1E9A8824" w14:textId="77777777" w:rsidR="00B837B5" w:rsidRPr="00496A29" w:rsidRDefault="00B837B5" w:rsidP="00B837B5">
      <w:pPr>
        <w:pStyle w:val="ListParagraph"/>
        <w:spacing w:after="0" w:line="240" w:lineRule="auto"/>
        <w:ind w:left="1080" w:right="720"/>
        <w:rPr>
          <w:rFonts w:ascii="Myriad Pro" w:hAnsi="Myriad Pro" w:cs="Calibri"/>
          <w:b/>
          <w:color w:val="3D3935"/>
        </w:rPr>
      </w:pPr>
    </w:p>
    <w:p w14:paraId="29658D98"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7.1.5 </w:t>
      </w:r>
      <w:r w:rsidRPr="00335B73">
        <w:rPr>
          <w:rFonts w:ascii="Myriad Pro" w:hAnsi="Myriad Pro" w:cs="Calibri"/>
          <w:b/>
          <w:color w:val="3D3935"/>
        </w:rPr>
        <w:t>Monitoring and Measuring Resources</w:t>
      </w:r>
    </w:p>
    <w:p w14:paraId="37F5C2C2"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has determined the monitoring, measurement and resources required across our MBS. The structure includes:</w:t>
      </w:r>
    </w:p>
    <w:p w14:paraId="6A3D4B57" w14:textId="77777777" w:rsidR="00B837B5" w:rsidRPr="00335B73" w:rsidRDefault="00B837B5" w:rsidP="00B837B5">
      <w:pPr>
        <w:spacing w:after="0" w:line="240" w:lineRule="auto"/>
        <w:ind w:right="720"/>
        <w:rPr>
          <w:rFonts w:ascii="Myriad Pro" w:hAnsi="Myriad Pro" w:cs="Calibri"/>
          <w:color w:val="3D3935"/>
        </w:rPr>
      </w:pPr>
    </w:p>
    <w:p w14:paraId="4C8031A8" w14:textId="77777777" w:rsidR="00B837B5" w:rsidRPr="00335B73" w:rsidRDefault="00B837B5" w:rsidP="00B837B5">
      <w:pPr>
        <w:pStyle w:val="ListParagraph"/>
        <w:numPr>
          <w:ilvl w:val="0"/>
          <w:numId w:val="16"/>
        </w:numPr>
        <w:spacing w:after="0" w:line="240" w:lineRule="auto"/>
        <w:ind w:right="720"/>
        <w:rPr>
          <w:rFonts w:ascii="Myriad Pro" w:hAnsi="Myriad Pro" w:cs="Calibri"/>
          <w:color w:val="3D3935"/>
        </w:rPr>
      </w:pPr>
      <w:r w:rsidRPr="00335B73">
        <w:rPr>
          <w:rFonts w:ascii="Myriad Pro" w:hAnsi="Myriad Pro" w:cs="Calibri"/>
          <w:color w:val="3D3935"/>
        </w:rPr>
        <w:t>Monitoring and Measurement Equipment</w:t>
      </w:r>
    </w:p>
    <w:p w14:paraId="6CFDC6D5" w14:textId="77777777" w:rsidR="00B837B5" w:rsidRPr="00335B73" w:rsidRDefault="00B837B5" w:rsidP="00B837B5">
      <w:pPr>
        <w:pStyle w:val="ListParagraph"/>
        <w:numPr>
          <w:ilvl w:val="0"/>
          <w:numId w:val="16"/>
        </w:numPr>
        <w:spacing w:after="0" w:line="240" w:lineRule="auto"/>
        <w:ind w:right="720"/>
        <w:rPr>
          <w:rFonts w:ascii="Myriad Pro" w:hAnsi="Myriad Pro" w:cs="Calibri"/>
          <w:color w:val="3D3935"/>
        </w:rPr>
      </w:pPr>
      <w:r w:rsidRPr="00335B73">
        <w:rPr>
          <w:rFonts w:ascii="Myriad Pro" w:hAnsi="Myriad Pro" w:cs="Calibri"/>
          <w:color w:val="3D3935"/>
        </w:rPr>
        <w:t>Documented Procedures, Work Instructions and Forms</w:t>
      </w:r>
    </w:p>
    <w:p w14:paraId="5EC1BA2F" w14:textId="77777777" w:rsidR="00B837B5" w:rsidRDefault="00B837B5" w:rsidP="00B837B5">
      <w:pPr>
        <w:pStyle w:val="ListParagraph"/>
        <w:numPr>
          <w:ilvl w:val="0"/>
          <w:numId w:val="16"/>
        </w:numPr>
        <w:spacing w:after="0" w:line="240" w:lineRule="auto"/>
        <w:ind w:right="720"/>
        <w:rPr>
          <w:rFonts w:ascii="Myriad Pro" w:hAnsi="Myriad Pro" w:cs="Calibri"/>
          <w:color w:val="3D3935"/>
        </w:rPr>
      </w:pPr>
      <w:r w:rsidRPr="00335B73">
        <w:rPr>
          <w:rFonts w:ascii="Myriad Pro" w:hAnsi="Myriad Pro" w:cs="Calibri"/>
          <w:color w:val="3D3935"/>
        </w:rPr>
        <w:t>Competent and Qualified Personnel</w:t>
      </w:r>
    </w:p>
    <w:p w14:paraId="491090FD" w14:textId="77777777" w:rsidR="00B837B5" w:rsidRPr="00335B73" w:rsidRDefault="00B837B5" w:rsidP="00B837B5">
      <w:pPr>
        <w:pStyle w:val="ListParagraph"/>
        <w:spacing w:after="0" w:line="240" w:lineRule="auto"/>
        <w:ind w:right="720"/>
        <w:rPr>
          <w:rFonts w:ascii="Myriad Pro" w:hAnsi="Myriad Pro" w:cs="Calibri"/>
          <w:color w:val="3D3935"/>
        </w:rPr>
      </w:pPr>
    </w:p>
    <w:p w14:paraId="1B9713AD" w14:textId="77777777" w:rsidR="00B837B5"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ab/>
      </w:r>
      <w:r w:rsidRPr="00335B73">
        <w:rPr>
          <w:rFonts w:ascii="Myriad Pro" w:hAnsi="Myriad Pro" w:cs="Calibri"/>
          <w:color w:val="3D3935"/>
          <w:sz w:val="22"/>
          <w:szCs w:val="22"/>
        </w:rPr>
        <w:t>Related Documents</w:t>
      </w:r>
    </w:p>
    <w:p w14:paraId="0DDA9E8E" w14:textId="77777777" w:rsidR="00B837B5" w:rsidRPr="00496A29" w:rsidRDefault="00B837B5" w:rsidP="00B837B5">
      <w:pPr>
        <w:pStyle w:val="TOCTitle"/>
        <w:ind w:firstLine="720"/>
        <w:jc w:val="left"/>
        <w:rPr>
          <w:rFonts w:ascii="Myriad Pro" w:hAnsi="Myriad Pro" w:cs="Calibri"/>
          <w:color w:val="3D3935"/>
          <w:sz w:val="22"/>
          <w:szCs w:val="22"/>
        </w:rPr>
      </w:pPr>
      <w:r w:rsidRPr="00496A29">
        <w:rPr>
          <w:rFonts w:ascii="Myriad Pro" w:hAnsi="Myriad Pro" w:cs="Calibri"/>
          <w:b w:val="0"/>
          <w:bCs/>
          <w:color w:val="3D3935"/>
          <w:sz w:val="22"/>
          <w:szCs w:val="22"/>
        </w:rPr>
        <w:t>M</w:t>
      </w:r>
      <w:r w:rsidRPr="00335B73">
        <w:rPr>
          <w:rFonts w:ascii="Myriad Pro" w:hAnsi="Myriad Pro" w:cs="Calibri"/>
          <w:b w:val="0"/>
          <w:color w:val="3D3935"/>
          <w:sz w:val="22"/>
          <w:szCs w:val="22"/>
        </w:rPr>
        <w:t>CD 305 Calibration Software</w:t>
      </w:r>
    </w:p>
    <w:p w14:paraId="170164BC" w14:textId="77777777" w:rsidR="00B837B5" w:rsidRPr="00335B73" w:rsidRDefault="00B837B5" w:rsidP="00B837B5">
      <w:pPr>
        <w:spacing w:after="0" w:line="240" w:lineRule="auto"/>
        <w:ind w:right="720"/>
        <w:rPr>
          <w:rFonts w:ascii="Myriad Pro" w:hAnsi="Myriad Pro" w:cs="Calibri"/>
          <w:b/>
          <w:color w:val="3D3935"/>
        </w:rPr>
      </w:pPr>
    </w:p>
    <w:p w14:paraId="2B824E26" w14:textId="77777777" w:rsidR="00B837B5" w:rsidRPr="00335B73" w:rsidRDefault="00B837B5" w:rsidP="00B837B5">
      <w:pPr>
        <w:spacing w:after="0" w:line="240" w:lineRule="auto"/>
        <w:ind w:right="720"/>
        <w:rPr>
          <w:rFonts w:ascii="Myriad Pro" w:hAnsi="Myriad Pro" w:cs="Calibri"/>
          <w:color w:val="3D3935"/>
        </w:rPr>
      </w:pPr>
      <w:r>
        <w:rPr>
          <w:rFonts w:ascii="Myriad Pro" w:hAnsi="Myriad Pro" w:cs="Calibri"/>
          <w:b/>
          <w:color w:val="3D3935"/>
        </w:rPr>
        <w:t xml:space="preserve">7.1.5.2 </w:t>
      </w:r>
      <w:r w:rsidRPr="00335B73">
        <w:rPr>
          <w:rFonts w:ascii="Myriad Pro" w:hAnsi="Myriad Pro" w:cs="Calibri"/>
          <w:b/>
          <w:color w:val="3D3935"/>
        </w:rPr>
        <w:t>Measurement and Traceability</w:t>
      </w:r>
    </w:p>
    <w:p w14:paraId="40FCD714"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Documented procedures outline the processes that control Monitoring and measurement equipment used to accept product. We ensure:</w:t>
      </w:r>
    </w:p>
    <w:p w14:paraId="3ED3FAD9" w14:textId="77777777" w:rsidR="00B837B5" w:rsidRPr="00335B73" w:rsidRDefault="00B837B5" w:rsidP="00B837B5">
      <w:pPr>
        <w:spacing w:after="0" w:line="240" w:lineRule="auto"/>
        <w:ind w:right="720"/>
        <w:rPr>
          <w:rFonts w:ascii="Myriad Pro" w:hAnsi="Myriad Pro" w:cs="Calibri"/>
          <w:color w:val="3D3935"/>
        </w:rPr>
      </w:pPr>
    </w:p>
    <w:p w14:paraId="654B35D7" w14:textId="77777777" w:rsidR="00B837B5" w:rsidRPr="00335B73" w:rsidRDefault="00B837B5" w:rsidP="00B837B5">
      <w:pPr>
        <w:pStyle w:val="ListParagraph"/>
        <w:numPr>
          <w:ilvl w:val="0"/>
          <w:numId w:val="17"/>
        </w:numPr>
        <w:spacing w:after="0" w:line="240" w:lineRule="auto"/>
        <w:ind w:right="720"/>
        <w:rPr>
          <w:rFonts w:ascii="Myriad Pro" w:hAnsi="Myriad Pro" w:cs="Calibri"/>
          <w:color w:val="3D3935"/>
        </w:rPr>
      </w:pPr>
      <w:r w:rsidRPr="00335B73">
        <w:rPr>
          <w:rFonts w:ascii="Myriad Pro" w:hAnsi="Myriad Pro" w:cs="Calibri"/>
          <w:color w:val="3D3935"/>
        </w:rPr>
        <w:t>Equipment is calibrated at a specified interval.</w:t>
      </w:r>
    </w:p>
    <w:p w14:paraId="115D5F3C" w14:textId="77777777" w:rsidR="00B837B5" w:rsidRPr="00335B73" w:rsidRDefault="00B837B5" w:rsidP="00B837B5">
      <w:pPr>
        <w:pStyle w:val="ListParagraph"/>
        <w:numPr>
          <w:ilvl w:val="0"/>
          <w:numId w:val="17"/>
        </w:numPr>
        <w:spacing w:after="0" w:line="240" w:lineRule="auto"/>
        <w:ind w:right="720"/>
        <w:rPr>
          <w:rFonts w:ascii="Myriad Pro" w:hAnsi="Myriad Pro" w:cs="Calibri"/>
          <w:color w:val="3D3935"/>
        </w:rPr>
      </w:pPr>
      <w:r w:rsidRPr="00335B73">
        <w:rPr>
          <w:rFonts w:ascii="Myriad Pro" w:hAnsi="Myriad Pro" w:cs="Calibri"/>
          <w:color w:val="3D3935"/>
        </w:rPr>
        <w:t>Equipment is properly identified along with the status of calibration.</w:t>
      </w:r>
    </w:p>
    <w:p w14:paraId="461B4A60" w14:textId="77777777" w:rsidR="00B837B5" w:rsidRPr="00335B73" w:rsidRDefault="00B837B5" w:rsidP="00B837B5">
      <w:pPr>
        <w:pStyle w:val="ListParagraph"/>
        <w:numPr>
          <w:ilvl w:val="0"/>
          <w:numId w:val="17"/>
        </w:numPr>
        <w:spacing w:after="0" w:line="240" w:lineRule="auto"/>
        <w:ind w:right="720"/>
        <w:rPr>
          <w:rFonts w:ascii="Myriad Pro" w:hAnsi="Myriad Pro" w:cs="Calibri"/>
          <w:color w:val="3D3935"/>
        </w:rPr>
      </w:pPr>
      <w:r w:rsidRPr="00335B73">
        <w:rPr>
          <w:rFonts w:ascii="Myriad Pro" w:hAnsi="Myriad Pro" w:cs="Calibri"/>
          <w:color w:val="3D3935"/>
        </w:rPr>
        <w:t>Safeguarded from adjustments, damage, or deterioration.</w:t>
      </w:r>
    </w:p>
    <w:p w14:paraId="20012CF4" w14:textId="77777777" w:rsidR="00B837B5" w:rsidRDefault="00B837B5" w:rsidP="00B837B5">
      <w:pPr>
        <w:pStyle w:val="ListParagraph"/>
        <w:numPr>
          <w:ilvl w:val="0"/>
          <w:numId w:val="17"/>
        </w:numPr>
        <w:spacing w:after="0" w:line="240" w:lineRule="auto"/>
        <w:ind w:right="720"/>
        <w:rPr>
          <w:rFonts w:ascii="Myriad Pro" w:hAnsi="Myriad Pro" w:cs="Calibri"/>
          <w:color w:val="3D3935"/>
        </w:rPr>
      </w:pPr>
      <w:r w:rsidRPr="00335B73">
        <w:rPr>
          <w:rFonts w:ascii="Myriad Pro" w:hAnsi="Myriad Pro" w:cs="Calibri"/>
          <w:color w:val="3D3935"/>
        </w:rPr>
        <w:t>The validity of measurements results and if found unfit corrective measures are taken.</w:t>
      </w:r>
    </w:p>
    <w:p w14:paraId="68264B94" w14:textId="77777777" w:rsidR="00B837B5" w:rsidRPr="00335B73" w:rsidRDefault="00B837B5" w:rsidP="00B837B5">
      <w:pPr>
        <w:pStyle w:val="ListParagraph"/>
        <w:spacing w:after="0" w:line="240" w:lineRule="auto"/>
        <w:ind w:right="720"/>
        <w:rPr>
          <w:rFonts w:ascii="Myriad Pro" w:hAnsi="Myriad Pro" w:cs="Calibri"/>
          <w:color w:val="3D3935"/>
        </w:rPr>
      </w:pPr>
    </w:p>
    <w:p w14:paraId="202E5CC9" w14:textId="77777777" w:rsidR="00B837B5" w:rsidRPr="00335B73" w:rsidRDefault="00B837B5" w:rsidP="00B837B5">
      <w:pPr>
        <w:pStyle w:val="TOCTitle"/>
        <w:ind w:left="360"/>
        <w:jc w:val="left"/>
        <w:rPr>
          <w:rFonts w:ascii="Myriad Pro" w:hAnsi="Myriad Pro" w:cs="Calibri"/>
          <w:color w:val="3D3935"/>
          <w:sz w:val="22"/>
          <w:szCs w:val="22"/>
        </w:rPr>
      </w:pPr>
      <w:r>
        <w:rPr>
          <w:rFonts w:ascii="Myriad Pro" w:hAnsi="Myriad Pro" w:cs="Calibri"/>
          <w:color w:val="3D3935"/>
          <w:sz w:val="22"/>
          <w:szCs w:val="22"/>
        </w:rPr>
        <w:tab/>
      </w:r>
      <w:r w:rsidRPr="00335B73">
        <w:rPr>
          <w:rFonts w:ascii="Myriad Pro" w:hAnsi="Myriad Pro" w:cs="Calibri"/>
          <w:color w:val="3D3935"/>
          <w:sz w:val="22"/>
          <w:szCs w:val="22"/>
        </w:rPr>
        <w:t>Related Documents</w:t>
      </w:r>
    </w:p>
    <w:p w14:paraId="2DAA53B4" w14:textId="77777777" w:rsidR="00B837B5" w:rsidRPr="00335B73" w:rsidRDefault="00B837B5" w:rsidP="00B837B5">
      <w:pPr>
        <w:pStyle w:val="TOCTitle"/>
        <w:ind w:left="360"/>
        <w:jc w:val="left"/>
        <w:rPr>
          <w:rFonts w:ascii="Myriad Pro" w:hAnsi="Myriad Pro" w:cs="Calibri"/>
          <w:b w:val="0"/>
          <w:color w:val="3D3935"/>
          <w:sz w:val="22"/>
          <w:szCs w:val="22"/>
        </w:rPr>
      </w:pPr>
      <w:r>
        <w:rPr>
          <w:rFonts w:ascii="Myriad Pro" w:hAnsi="Myriad Pro" w:cs="Calibri"/>
          <w:b w:val="0"/>
          <w:color w:val="3D3935"/>
          <w:sz w:val="22"/>
          <w:szCs w:val="22"/>
        </w:rPr>
        <w:tab/>
      </w:r>
      <w:r w:rsidRPr="00335B73">
        <w:rPr>
          <w:rFonts w:ascii="Myriad Pro" w:hAnsi="Myriad Pro" w:cs="Calibri"/>
          <w:b w:val="0"/>
          <w:color w:val="3D3935"/>
          <w:sz w:val="22"/>
          <w:szCs w:val="22"/>
        </w:rPr>
        <w:t>MCD 14 Measurement and Traceability</w:t>
      </w:r>
    </w:p>
    <w:p w14:paraId="7A59DB35" w14:textId="77777777" w:rsidR="00B837B5" w:rsidRPr="00F77D1A" w:rsidRDefault="00B837B5" w:rsidP="00B837B5">
      <w:pPr>
        <w:pStyle w:val="TOCTitle"/>
        <w:ind w:left="360"/>
        <w:jc w:val="left"/>
        <w:rPr>
          <w:rFonts w:ascii="Myriad Pro" w:hAnsi="Myriad Pro" w:cs="Calibri"/>
          <w:b w:val="0"/>
          <w:color w:val="3D3935"/>
          <w:sz w:val="22"/>
          <w:szCs w:val="22"/>
        </w:rPr>
      </w:pPr>
      <w:r>
        <w:rPr>
          <w:rFonts w:ascii="Myriad Pro" w:hAnsi="Myriad Pro" w:cs="Calibri"/>
          <w:b w:val="0"/>
          <w:color w:val="3D3935"/>
          <w:sz w:val="22"/>
          <w:szCs w:val="22"/>
        </w:rPr>
        <w:tab/>
      </w:r>
      <w:r w:rsidRPr="00335B73">
        <w:rPr>
          <w:rFonts w:ascii="Myriad Pro" w:hAnsi="Myriad Pro" w:cs="Calibri"/>
          <w:b w:val="0"/>
          <w:color w:val="3D3935"/>
          <w:sz w:val="22"/>
          <w:szCs w:val="22"/>
        </w:rPr>
        <w:t>MCD 06 Internal Calibration</w:t>
      </w:r>
    </w:p>
    <w:p w14:paraId="643B70A5"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7.1.6 </w:t>
      </w:r>
      <w:r w:rsidRPr="00335B73">
        <w:rPr>
          <w:rFonts w:ascii="Myriad Pro" w:hAnsi="Myriad Pro" w:cs="Calibri"/>
          <w:b/>
          <w:color w:val="3D3935"/>
        </w:rPr>
        <w:t>Organizational Knowledge</w:t>
      </w:r>
    </w:p>
    <w:p w14:paraId="575D5576"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considers the specific knowledge necessary for each operation or function. It can include:</w:t>
      </w:r>
    </w:p>
    <w:p w14:paraId="32A482CF" w14:textId="77777777" w:rsidR="00B837B5" w:rsidRPr="00335B73" w:rsidRDefault="00B837B5" w:rsidP="00B837B5">
      <w:pPr>
        <w:spacing w:after="0" w:line="240" w:lineRule="auto"/>
        <w:ind w:right="720"/>
        <w:rPr>
          <w:rFonts w:ascii="Myriad Pro" w:hAnsi="Myriad Pro" w:cs="Calibri"/>
          <w:color w:val="3D3935"/>
        </w:rPr>
      </w:pPr>
    </w:p>
    <w:p w14:paraId="6C3B0B19" w14:textId="77777777" w:rsidR="00B837B5" w:rsidRPr="00335B73"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Gained Experience</w:t>
      </w:r>
    </w:p>
    <w:p w14:paraId="3025BE5C" w14:textId="77777777" w:rsidR="00B837B5" w:rsidRPr="00335B73"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Lessons Learned – Best Practice</w:t>
      </w:r>
    </w:p>
    <w:p w14:paraId="3304A810" w14:textId="77777777" w:rsidR="00B837B5"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External Sources – Standards, Conferences, Customers</w:t>
      </w:r>
    </w:p>
    <w:p w14:paraId="54B04314" w14:textId="77777777" w:rsidR="00B837B5" w:rsidRPr="00335B73" w:rsidRDefault="00B837B5" w:rsidP="00B837B5">
      <w:pPr>
        <w:pStyle w:val="ListParagraph"/>
        <w:spacing w:after="0" w:line="240" w:lineRule="auto"/>
        <w:ind w:right="720"/>
        <w:rPr>
          <w:rFonts w:ascii="Myriad Pro" w:hAnsi="Myriad Pro" w:cs="Calibri"/>
          <w:color w:val="3D3935"/>
        </w:rPr>
      </w:pPr>
    </w:p>
    <w:p w14:paraId="090A4B3B"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7.2 </w:t>
      </w:r>
      <w:r w:rsidRPr="00335B73">
        <w:rPr>
          <w:rFonts w:ascii="Myriad Pro" w:hAnsi="Myriad Pro" w:cs="Calibri"/>
          <w:b/>
          <w:color w:val="3D3935"/>
        </w:rPr>
        <w:t>Competence</w:t>
      </w:r>
    </w:p>
    <w:p w14:paraId="6AF4DEAA"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determines to the extent necessary the competence for people performing work that may affect the effectiveness of the MBS and its products.</w:t>
      </w:r>
    </w:p>
    <w:p w14:paraId="4F0EFD7E" w14:textId="77777777" w:rsidR="00B837B5" w:rsidRPr="00335B73" w:rsidRDefault="00B837B5" w:rsidP="00B837B5">
      <w:pPr>
        <w:spacing w:after="0" w:line="240" w:lineRule="auto"/>
        <w:ind w:right="720"/>
        <w:rPr>
          <w:rFonts w:ascii="Myriad Pro" w:hAnsi="Myriad Pro" w:cs="Calibri"/>
          <w:color w:val="3D3935"/>
        </w:rPr>
      </w:pPr>
    </w:p>
    <w:p w14:paraId="0D1FAD9B" w14:textId="77777777" w:rsidR="00B837B5" w:rsidRPr="00335B73"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Employees are competent, based on education, training, or experience.</w:t>
      </w:r>
    </w:p>
    <w:p w14:paraId="1353DD31" w14:textId="77777777" w:rsidR="00B837B5" w:rsidRPr="00335B73"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Job descriptions</w:t>
      </w:r>
    </w:p>
    <w:p w14:paraId="13595807" w14:textId="77777777" w:rsidR="00B837B5" w:rsidRPr="00335B73"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Job performance for each employee</w:t>
      </w:r>
    </w:p>
    <w:p w14:paraId="6592B2FF" w14:textId="77777777" w:rsidR="00B837B5" w:rsidRPr="00335B73"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Provide job and career training.</w:t>
      </w:r>
    </w:p>
    <w:p w14:paraId="47E9D227" w14:textId="77777777" w:rsidR="00B837B5" w:rsidRDefault="00B837B5" w:rsidP="00B837B5">
      <w:pPr>
        <w:pStyle w:val="ListParagraph"/>
        <w:numPr>
          <w:ilvl w:val="0"/>
          <w:numId w:val="18"/>
        </w:numPr>
        <w:spacing w:after="0" w:line="240" w:lineRule="auto"/>
        <w:ind w:right="720"/>
        <w:rPr>
          <w:rFonts w:ascii="Myriad Pro" w:hAnsi="Myriad Pro" w:cs="Calibri"/>
          <w:color w:val="3D3935"/>
        </w:rPr>
      </w:pPr>
      <w:r w:rsidRPr="00335B73">
        <w:rPr>
          <w:rFonts w:ascii="Myriad Pro" w:hAnsi="Myriad Pro" w:cs="Calibri"/>
          <w:color w:val="3D3935"/>
        </w:rPr>
        <w:t>Assist employees that exhibit less than desirable results.</w:t>
      </w:r>
    </w:p>
    <w:p w14:paraId="7030031F" w14:textId="77777777" w:rsidR="00B837B5" w:rsidRPr="00335B73" w:rsidRDefault="00B837B5" w:rsidP="00B837B5">
      <w:pPr>
        <w:pStyle w:val="ListParagraph"/>
        <w:spacing w:after="0" w:line="240" w:lineRule="auto"/>
        <w:ind w:right="720"/>
        <w:rPr>
          <w:rFonts w:ascii="Myriad Pro" w:hAnsi="Myriad Pro" w:cs="Calibri"/>
          <w:color w:val="3D3935"/>
        </w:rPr>
      </w:pPr>
    </w:p>
    <w:p w14:paraId="7CF4BE1C" w14:textId="77777777" w:rsidR="00B837B5" w:rsidRPr="00335B73" w:rsidRDefault="00B837B5" w:rsidP="00B837B5">
      <w:pPr>
        <w:pStyle w:val="TOCTitle"/>
        <w:ind w:left="720"/>
        <w:jc w:val="left"/>
        <w:rPr>
          <w:rFonts w:ascii="Myriad Pro" w:hAnsi="Myriad Pro" w:cs="Calibri"/>
          <w:color w:val="3D3935"/>
          <w:sz w:val="22"/>
          <w:szCs w:val="22"/>
        </w:rPr>
      </w:pPr>
      <w:bookmarkStart w:id="2" w:name="_Hlk3201843"/>
      <w:r w:rsidRPr="00335B73">
        <w:rPr>
          <w:rFonts w:ascii="Myriad Pro" w:hAnsi="Myriad Pro" w:cs="Calibri"/>
          <w:color w:val="3D3935"/>
          <w:sz w:val="22"/>
          <w:szCs w:val="22"/>
        </w:rPr>
        <w:t>Related Documents</w:t>
      </w:r>
    </w:p>
    <w:p w14:paraId="542E3022"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345 Competence</w:t>
      </w:r>
    </w:p>
    <w:p w14:paraId="0AF95ADA"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McLoone Employee Handbook</w:t>
      </w:r>
      <w:bookmarkEnd w:id="2"/>
    </w:p>
    <w:p w14:paraId="1B1F1026" w14:textId="77777777" w:rsidR="00B837B5" w:rsidRPr="00335B73" w:rsidRDefault="00B837B5" w:rsidP="00B837B5">
      <w:pPr>
        <w:pStyle w:val="TOCTitle"/>
        <w:ind w:left="720"/>
        <w:jc w:val="left"/>
        <w:rPr>
          <w:rFonts w:ascii="Myriad Pro" w:hAnsi="Myriad Pro" w:cs="Calibri"/>
          <w:b w:val="0"/>
          <w:color w:val="3D3935"/>
          <w:sz w:val="22"/>
          <w:szCs w:val="22"/>
        </w:rPr>
      </w:pPr>
    </w:p>
    <w:p w14:paraId="11BB4911"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7.3 </w:t>
      </w:r>
      <w:r w:rsidRPr="00335B73">
        <w:rPr>
          <w:rFonts w:ascii="Myriad Pro" w:hAnsi="Myriad Pro" w:cs="Calibri"/>
          <w:b/>
          <w:color w:val="3D3935"/>
        </w:rPr>
        <w:t>Awareness</w:t>
      </w:r>
    </w:p>
    <w:p w14:paraId="58EEBAAF"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has ensured that people working are aware of:</w:t>
      </w:r>
    </w:p>
    <w:p w14:paraId="597CBD8A" w14:textId="77777777" w:rsidR="00B837B5" w:rsidRPr="00335B73" w:rsidRDefault="00B837B5" w:rsidP="00B837B5">
      <w:pPr>
        <w:spacing w:after="0" w:line="240" w:lineRule="auto"/>
        <w:ind w:right="720"/>
        <w:rPr>
          <w:rFonts w:ascii="Myriad Pro" w:hAnsi="Myriad Pro" w:cs="Calibri"/>
          <w:color w:val="3D3935"/>
        </w:rPr>
      </w:pPr>
    </w:p>
    <w:p w14:paraId="21803B8A" w14:textId="77777777" w:rsidR="00B837B5" w:rsidRPr="00335B73" w:rsidRDefault="00B837B5" w:rsidP="00B837B5">
      <w:pPr>
        <w:pStyle w:val="ListParagraph"/>
        <w:numPr>
          <w:ilvl w:val="0"/>
          <w:numId w:val="20"/>
        </w:numPr>
        <w:spacing w:after="0" w:line="240" w:lineRule="auto"/>
        <w:ind w:right="720"/>
        <w:rPr>
          <w:rFonts w:ascii="Myriad Pro" w:hAnsi="Myriad Pro" w:cs="Calibri"/>
          <w:color w:val="3D3935"/>
        </w:rPr>
      </w:pPr>
      <w:r w:rsidRPr="00335B73">
        <w:rPr>
          <w:rFonts w:ascii="Myriad Pro" w:hAnsi="Myriad Pro" w:cs="Calibri"/>
          <w:color w:val="3D3935"/>
        </w:rPr>
        <w:t>Quality Policy</w:t>
      </w:r>
    </w:p>
    <w:p w14:paraId="4F78DFE5" w14:textId="77777777" w:rsidR="00B837B5" w:rsidRPr="00335B73" w:rsidRDefault="00B837B5" w:rsidP="00B837B5">
      <w:pPr>
        <w:pStyle w:val="ListParagraph"/>
        <w:numPr>
          <w:ilvl w:val="0"/>
          <w:numId w:val="20"/>
        </w:numPr>
        <w:spacing w:after="0" w:line="240" w:lineRule="auto"/>
        <w:ind w:right="720"/>
        <w:rPr>
          <w:rFonts w:ascii="Myriad Pro" w:hAnsi="Myriad Pro" w:cs="Calibri"/>
          <w:color w:val="3D3935"/>
        </w:rPr>
      </w:pPr>
      <w:r w:rsidRPr="00335B73">
        <w:rPr>
          <w:rFonts w:ascii="Myriad Pro" w:hAnsi="Myriad Pro" w:cs="Calibri"/>
          <w:color w:val="3D3935"/>
        </w:rPr>
        <w:t>Core Values</w:t>
      </w:r>
    </w:p>
    <w:p w14:paraId="6B3227F5" w14:textId="77777777" w:rsidR="00B837B5" w:rsidRPr="00335B73" w:rsidRDefault="00B837B5" w:rsidP="00B837B5">
      <w:pPr>
        <w:pStyle w:val="ListParagraph"/>
        <w:numPr>
          <w:ilvl w:val="0"/>
          <w:numId w:val="20"/>
        </w:numPr>
        <w:spacing w:after="0" w:line="240" w:lineRule="auto"/>
        <w:ind w:right="720"/>
        <w:rPr>
          <w:rFonts w:ascii="Myriad Pro" w:hAnsi="Myriad Pro" w:cs="Calibri"/>
          <w:color w:val="3D3935"/>
        </w:rPr>
      </w:pPr>
      <w:r w:rsidRPr="00335B73">
        <w:rPr>
          <w:rFonts w:ascii="Myriad Pro" w:hAnsi="Myriad Pro" w:cs="Calibri"/>
          <w:color w:val="3D3935"/>
        </w:rPr>
        <w:t>Quality Objectives</w:t>
      </w:r>
    </w:p>
    <w:p w14:paraId="7E33E50D" w14:textId="77777777" w:rsidR="00B837B5" w:rsidRPr="00335B73" w:rsidRDefault="00B837B5" w:rsidP="00B837B5">
      <w:pPr>
        <w:pStyle w:val="ListParagraph"/>
        <w:numPr>
          <w:ilvl w:val="0"/>
          <w:numId w:val="20"/>
        </w:numPr>
        <w:spacing w:after="0" w:line="240" w:lineRule="auto"/>
        <w:ind w:right="720"/>
        <w:rPr>
          <w:rFonts w:ascii="Myriad Pro" w:hAnsi="Myriad Pro" w:cs="Calibri"/>
          <w:color w:val="3D3935"/>
        </w:rPr>
      </w:pPr>
      <w:r w:rsidRPr="00335B73">
        <w:rPr>
          <w:rFonts w:ascii="Myriad Pro" w:hAnsi="Myriad Pro" w:cs="Calibri"/>
          <w:color w:val="3D3935"/>
        </w:rPr>
        <w:t>Employee contribution to objectives</w:t>
      </w:r>
    </w:p>
    <w:p w14:paraId="27E71817" w14:textId="77777777" w:rsidR="00B837B5" w:rsidRDefault="00B837B5" w:rsidP="00B837B5">
      <w:pPr>
        <w:pStyle w:val="ListParagraph"/>
        <w:numPr>
          <w:ilvl w:val="0"/>
          <w:numId w:val="20"/>
        </w:numPr>
        <w:spacing w:after="0" w:line="240" w:lineRule="auto"/>
        <w:ind w:right="720"/>
        <w:rPr>
          <w:rFonts w:ascii="Myriad Pro" w:hAnsi="Myriad Pro" w:cs="Calibri"/>
          <w:color w:val="3D3935"/>
        </w:rPr>
      </w:pPr>
      <w:r w:rsidRPr="00335B73">
        <w:rPr>
          <w:rFonts w:ascii="Myriad Pro" w:hAnsi="Myriad Pro" w:cs="Calibri"/>
          <w:color w:val="3D3935"/>
        </w:rPr>
        <w:t>The consequence of not conforming to the MBS requirements</w:t>
      </w:r>
    </w:p>
    <w:p w14:paraId="6793E147" w14:textId="77777777" w:rsidR="00B837B5" w:rsidRPr="00335B73" w:rsidRDefault="00B837B5" w:rsidP="00B837B5">
      <w:pPr>
        <w:pStyle w:val="ListParagraph"/>
        <w:spacing w:after="0" w:line="240" w:lineRule="auto"/>
        <w:ind w:right="720"/>
        <w:rPr>
          <w:rFonts w:ascii="Myriad Pro" w:hAnsi="Myriad Pro" w:cs="Calibri"/>
          <w:color w:val="3D3935"/>
        </w:rPr>
      </w:pPr>
    </w:p>
    <w:p w14:paraId="2F36401A"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lastRenderedPageBreak/>
        <w:t xml:space="preserve">7.4 </w:t>
      </w:r>
      <w:r w:rsidRPr="00335B73">
        <w:rPr>
          <w:rFonts w:ascii="Myriad Pro" w:hAnsi="Myriad Pro" w:cs="Calibri"/>
          <w:b/>
          <w:color w:val="3D3935"/>
        </w:rPr>
        <w:t>Communication</w:t>
      </w:r>
    </w:p>
    <w:p w14:paraId="4F460115"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Leadership has determined the internal and external communications that are relevant to the MBS, the includes:</w:t>
      </w:r>
    </w:p>
    <w:p w14:paraId="4BA46216" w14:textId="77777777" w:rsidR="00B837B5" w:rsidRPr="00335B73" w:rsidRDefault="00B837B5" w:rsidP="00B837B5">
      <w:pPr>
        <w:spacing w:after="0" w:line="240" w:lineRule="auto"/>
        <w:ind w:right="720"/>
        <w:rPr>
          <w:rFonts w:ascii="Myriad Pro" w:hAnsi="Myriad Pro" w:cs="Calibri"/>
          <w:color w:val="3D3935"/>
        </w:rPr>
      </w:pPr>
    </w:p>
    <w:p w14:paraId="7C53CF90" w14:textId="77777777" w:rsidR="00B837B5" w:rsidRPr="00335B73" w:rsidRDefault="00B837B5" w:rsidP="00B837B5">
      <w:pPr>
        <w:pStyle w:val="ListParagraph"/>
        <w:numPr>
          <w:ilvl w:val="0"/>
          <w:numId w:val="21"/>
        </w:numPr>
        <w:spacing w:after="0" w:line="240" w:lineRule="auto"/>
        <w:ind w:right="720"/>
        <w:rPr>
          <w:rFonts w:ascii="Myriad Pro" w:hAnsi="Myriad Pro" w:cs="Calibri"/>
          <w:color w:val="3D3935"/>
        </w:rPr>
      </w:pPr>
      <w:r w:rsidRPr="00335B73">
        <w:rPr>
          <w:rFonts w:ascii="Myriad Pro" w:hAnsi="Myriad Pro" w:cs="Calibri"/>
          <w:color w:val="3D3935"/>
        </w:rPr>
        <w:t>What will be communicated and who will communicate?</w:t>
      </w:r>
    </w:p>
    <w:p w14:paraId="364EC4E5" w14:textId="77777777" w:rsidR="00B837B5" w:rsidRPr="00335B73" w:rsidRDefault="00B837B5" w:rsidP="00B837B5">
      <w:pPr>
        <w:pStyle w:val="ListParagraph"/>
        <w:numPr>
          <w:ilvl w:val="0"/>
          <w:numId w:val="21"/>
        </w:numPr>
        <w:spacing w:after="0" w:line="240" w:lineRule="auto"/>
        <w:ind w:right="720"/>
        <w:rPr>
          <w:rFonts w:ascii="Myriad Pro" w:hAnsi="Myriad Pro" w:cs="Calibri"/>
          <w:color w:val="3D3935"/>
        </w:rPr>
      </w:pPr>
      <w:r w:rsidRPr="00335B73">
        <w:rPr>
          <w:rFonts w:ascii="Myriad Pro" w:hAnsi="Myriad Pro" w:cs="Calibri"/>
          <w:color w:val="3D3935"/>
        </w:rPr>
        <w:t>When to communicate</w:t>
      </w:r>
      <w:r>
        <w:rPr>
          <w:rFonts w:ascii="Myriad Pro" w:hAnsi="Myriad Pro" w:cs="Calibri"/>
          <w:color w:val="3D3935"/>
        </w:rPr>
        <w:t>?</w:t>
      </w:r>
    </w:p>
    <w:p w14:paraId="06E44928" w14:textId="77777777" w:rsidR="00B837B5" w:rsidRDefault="00B837B5" w:rsidP="00B837B5">
      <w:pPr>
        <w:pStyle w:val="ListParagraph"/>
        <w:numPr>
          <w:ilvl w:val="0"/>
          <w:numId w:val="21"/>
        </w:numPr>
        <w:spacing w:after="0" w:line="240" w:lineRule="auto"/>
        <w:ind w:right="720"/>
        <w:rPr>
          <w:rFonts w:ascii="Myriad Pro" w:hAnsi="Myriad Pro" w:cs="Calibri"/>
          <w:color w:val="3D3935"/>
        </w:rPr>
      </w:pPr>
      <w:r w:rsidRPr="00335B73">
        <w:rPr>
          <w:rFonts w:ascii="Myriad Pro" w:hAnsi="Myriad Pro" w:cs="Calibri"/>
          <w:color w:val="3D3935"/>
        </w:rPr>
        <w:t>How to communicate and who to communicate with</w:t>
      </w:r>
      <w:r>
        <w:rPr>
          <w:rFonts w:ascii="Myriad Pro" w:hAnsi="Myriad Pro" w:cs="Calibri"/>
          <w:color w:val="3D3935"/>
        </w:rPr>
        <w:t>?</w:t>
      </w:r>
    </w:p>
    <w:p w14:paraId="7ED72D56" w14:textId="77777777" w:rsidR="00B837B5" w:rsidRPr="00335B73" w:rsidRDefault="00B837B5" w:rsidP="00B837B5">
      <w:pPr>
        <w:pStyle w:val="ListParagraph"/>
        <w:spacing w:after="0" w:line="240" w:lineRule="auto"/>
        <w:ind w:right="720"/>
        <w:rPr>
          <w:rFonts w:ascii="Myriad Pro" w:hAnsi="Myriad Pro" w:cs="Calibri"/>
          <w:color w:val="3D3935"/>
        </w:rPr>
      </w:pPr>
    </w:p>
    <w:p w14:paraId="1FF34A15"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b/>
          <w:color w:val="3D3935"/>
        </w:rPr>
        <w:t>7.5 Document</w:t>
      </w:r>
      <w:r>
        <w:rPr>
          <w:rFonts w:ascii="Myriad Pro" w:hAnsi="Myriad Pro" w:cs="Calibri"/>
          <w:b/>
          <w:color w:val="3D3935"/>
        </w:rPr>
        <w:t xml:space="preserve"> and Data Control </w:t>
      </w:r>
    </w:p>
    <w:p w14:paraId="536DDB9F"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maintains a documented MBS to ensure that products conform to specified requirements and for the effectiveness of the system. Documents are:</w:t>
      </w:r>
    </w:p>
    <w:p w14:paraId="388F545B" w14:textId="77777777" w:rsidR="00B837B5" w:rsidRPr="00335B73" w:rsidRDefault="00B837B5" w:rsidP="00B837B5">
      <w:pPr>
        <w:spacing w:after="0" w:line="240" w:lineRule="auto"/>
        <w:ind w:right="720"/>
        <w:rPr>
          <w:rFonts w:ascii="Myriad Pro" w:hAnsi="Myriad Pro" w:cs="Calibri"/>
          <w:color w:val="3D3935"/>
        </w:rPr>
      </w:pPr>
    </w:p>
    <w:p w14:paraId="6DA3E89E" w14:textId="77777777" w:rsidR="00B837B5" w:rsidRPr="00335B73" w:rsidRDefault="00B837B5" w:rsidP="00B837B5">
      <w:pPr>
        <w:pStyle w:val="ListParagraph"/>
        <w:numPr>
          <w:ilvl w:val="0"/>
          <w:numId w:val="23"/>
        </w:numPr>
        <w:spacing w:after="0" w:line="240" w:lineRule="auto"/>
        <w:ind w:right="720"/>
        <w:rPr>
          <w:rFonts w:ascii="Myriad Pro" w:hAnsi="Myriad Pro" w:cs="Calibri"/>
          <w:color w:val="3D3935"/>
        </w:rPr>
      </w:pPr>
      <w:r w:rsidRPr="00335B73">
        <w:rPr>
          <w:rFonts w:ascii="Myriad Pro" w:hAnsi="Myriad Pro" w:cs="Calibri"/>
          <w:color w:val="3D3935"/>
        </w:rPr>
        <w:t>Formatted, identified, have an owner, and revision level</w:t>
      </w:r>
      <w:r>
        <w:rPr>
          <w:rFonts w:ascii="Myriad Pro" w:hAnsi="Myriad Pro" w:cs="Calibri"/>
          <w:color w:val="3D3935"/>
        </w:rPr>
        <w:t>.</w:t>
      </w:r>
    </w:p>
    <w:p w14:paraId="441FF321" w14:textId="77777777" w:rsidR="00B837B5" w:rsidRPr="00335B73" w:rsidRDefault="00B837B5" w:rsidP="00B837B5">
      <w:pPr>
        <w:pStyle w:val="ListParagraph"/>
        <w:numPr>
          <w:ilvl w:val="0"/>
          <w:numId w:val="22"/>
        </w:numPr>
        <w:spacing w:after="0" w:line="240" w:lineRule="auto"/>
        <w:ind w:right="720"/>
        <w:rPr>
          <w:rFonts w:ascii="Myriad Pro" w:hAnsi="Myriad Pro" w:cs="Calibri"/>
          <w:color w:val="3D3935"/>
        </w:rPr>
      </w:pPr>
      <w:r w:rsidRPr="00335B73">
        <w:rPr>
          <w:rFonts w:ascii="Myriad Pro" w:hAnsi="Myriad Pro" w:cs="Calibri"/>
          <w:color w:val="3D3935"/>
        </w:rPr>
        <w:t>Reviewed and approved initially and when changes occur.</w:t>
      </w:r>
    </w:p>
    <w:p w14:paraId="18BF0B0A" w14:textId="77777777" w:rsidR="00B837B5" w:rsidRPr="00335B73" w:rsidRDefault="00B837B5" w:rsidP="00B837B5">
      <w:pPr>
        <w:pStyle w:val="ListParagraph"/>
        <w:numPr>
          <w:ilvl w:val="0"/>
          <w:numId w:val="22"/>
        </w:numPr>
        <w:spacing w:after="0" w:line="240" w:lineRule="auto"/>
        <w:ind w:right="720"/>
        <w:rPr>
          <w:rFonts w:ascii="Myriad Pro" w:hAnsi="Myriad Pro" w:cs="Calibri"/>
          <w:color w:val="3D3935"/>
        </w:rPr>
      </w:pPr>
      <w:r w:rsidRPr="00335B73">
        <w:rPr>
          <w:rFonts w:ascii="Myriad Pro" w:hAnsi="Myriad Pro" w:cs="Calibri"/>
          <w:color w:val="3D3935"/>
        </w:rPr>
        <w:t>Controlled and available for use, easy access</w:t>
      </w:r>
      <w:r>
        <w:rPr>
          <w:rFonts w:ascii="Myriad Pro" w:hAnsi="Myriad Pro" w:cs="Calibri"/>
          <w:color w:val="3D3935"/>
        </w:rPr>
        <w:t>.</w:t>
      </w:r>
    </w:p>
    <w:p w14:paraId="74172E22" w14:textId="77777777" w:rsidR="00B837B5" w:rsidRPr="00335B73" w:rsidRDefault="00B837B5" w:rsidP="00B837B5">
      <w:pPr>
        <w:pStyle w:val="ListParagraph"/>
        <w:numPr>
          <w:ilvl w:val="0"/>
          <w:numId w:val="22"/>
        </w:numPr>
        <w:spacing w:after="0" w:line="240" w:lineRule="auto"/>
        <w:ind w:right="720"/>
        <w:rPr>
          <w:rFonts w:ascii="Myriad Pro" w:hAnsi="Myriad Pro" w:cs="Calibri"/>
          <w:color w:val="3D3935"/>
        </w:rPr>
      </w:pPr>
      <w:r w:rsidRPr="00335B73">
        <w:rPr>
          <w:rFonts w:ascii="Myriad Pro" w:hAnsi="Myriad Pro" w:cs="Calibri"/>
          <w:color w:val="3D3935"/>
        </w:rPr>
        <w:t>Storage, preservation, and protection</w:t>
      </w:r>
      <w:r>
        <w:rPr>
          <w:rFonts w:ascii="Myriad Pro" w:hAnsi="Myriad Pro" w:cs="Calibri"/>
          <w:color w:val="3D3935"/>
        </w:rPr>
        <w:t>.</w:t>
      </w:r>
    </w:p>
    <w:p w14:paraId="3851D4B3" w14:textId="77777777" w:rsidR="00B837B5" w:rsidRPr="00335B73" w:rsidRDefault="00B837B5" w:rsidP="00B837B5">
      <w:pPr>
        <w:pStyle w:val="ListParagraph"/>
        <w:numPr>
          <w:ilvl w:val="0"/>
          <w:numId w:val="22"/>
        </w:numPr>
        <w:spacing w:after="0" w:line="240" w:lineRule="auto"/>
        <w:ind w:right="720"/>
        <w:rPr>
          <w:rFonts w:ascii="Myriad Pro" w:hAnsi="Myriad Pro" w:cs="Calibri"/>
          <w:color w:val="3D3935"/>
        </w:rPr>
      </w:pPr>
      <w:r w:rsidRPr="00335B73">
        <w:rPr>
          <w:rFonts w:ascii="Myriad Pro" w:hAnsi="Myriad Pro" w:cs="Calibri"/>
          <w:color w:val="3D3935"/>
        </w:rPr>
        <w:t>Retention and disposition</w:t>
      </w:r>
      <w:r>
        <w:rPr>
          <w:rFonts w:ascii="Myriad Pro" w:hAnsi="Myriad Pro" w:cs="Calibri"/>
          <w:color w:val="3D3935"/>
        </w:rPr>
        <w:t>.</w:t>
      </w:r>
    </w:p>
    <w:p w14:paraId="3659A4BB"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 xml:space="preserve">External documentation deemed necessary for the planning and operation of the </w:t>
      </w:r>
      <w:r>
        <w:rPr>
          <w:rFonts w:ascii="Myriad Pro" w:hAnsi="Myriad Pro" w:cs="Calibri"/>
          <w:color w:val="3D3935"/>
        </w:rPr>
        <w:t>MBS</w:t>
      </w:r>
      <w:r w:rsidRPr="00335B73">
        <w:rPr>
          <w:rFonts w:ascii="Myriad Pro" w:hAnsi="Myriad Pro" w:cs="Calibri"/>
          <w:color w:val="3D3935"/>
        </w:rPr>
        <w:t xml:space="preserve"> system is identified and controlled. Documented information can include customer drawings, artwork, specifications.</w:t>
      </w:r>
    </w:p>
    <w:p w14:paraId="28115B46" w14:textId="77777777" w:rsidR="00B837B5" w:rsidRPr="00335B73" w:rsidRDefault="00B837B5" w:rsidP="00B837B5">
      <w:pPr>
        <w:spacing w:after="0" w:line="240" w:lineRule="auto"/>
        <w:ind w:right="720"/>
        <w:rPr>
          <w:rFonts w:ascii="Myriad Pro" w:hAnsi="Myriad Pro" w:cs="Calibri"/>
          <w:color w:val="3D3935"/>
        </w:rPr>
      </w:pPr>
    </w:p>
    <w:p w14:paraId="3CE74EE4"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10CA5F17"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1 Control of Documented Information</w:t>
      </w:r>
    </w:p>
    <w:p w14:paraId="3EAEBC2A"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4 Control of Records</w:t>
      </w:r>
    </w:p>
    <w:p w14:paraId="507563AF"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ADP</w:t>
      </w:r>
    </w:p>
    <w:p w14:paraId="427E14E7" w14:textId="77777777" w:rsidR="00B837B5" w:rsidRPr="00335B73" w:rsidRDefault="00B837B5" w:rsidP="00B837B5">
      <w:pPr>
        <w:pStyle w:val="TOCTitle"/>
        <w:ind w:left="720"/>
        <w:jc w:val="left"/>
        <w:rPr>
          <w:rFonts w:ascii="Myriad Pro" w:hAnsi="Myriad Pro" w:cs="Calibri"/>
          <w:bCs/>
          <w:color w:val="3D3935"/>
          <w:sz w:val="22"/>
          <w:szCs w:val="22"/>
          <w:u w:val="single"/>
        </w:rPr>
      </w:pPr>
      <w:r w:rsidRPr="00335B73">
        <w:rPr>
          <w:rFonts w:ascii="Myriad Pro" w:hAnsi="Myriad Pro" w:cs="Calibri"/>
          <w:b w:val="0"/>
          <w:color w:val="3D3935"/>
          <w:sz w:val="22"/>
          <w:szCs w:val="22"/>
        </w:rPr>
        <w:t>McLoone Intranet</w:t>
      </w:r>
    </w:p>
    <w:p w14:paraId="79F4C412" w14:textId="77777777" w:rsidR="00B837B5" w:rsidRPr="00335B73" w:rsidRDefault="00B837B5" w:rsidP="00B837B5">
      <w:pPr>
        <w:pStyle w:val="TOCTitle"/>
        <w:ind w:left="720"/>
        <w:jc w:val="left"/>
        <w:rPr>
          <w:rFonts w:ascii="Myriad Pro" w:hAnsi="Myriad Pro" w:cs="Calibri"/>
          <w:bCs/>
          <w:color w:val="3D3935"/>
          <w:sz w:val="22"/>
          <w:szCs w:val="22"/>
          <w:u w:val="single"/>
        </w:rPr>
      </w:pPr>
      <w:r w:rsidRPr="00335B73">
        <w:rPr>
          <w:rFonts w:ascii="Myriad Pro" w:hAnsi="Myriad Pro" w:cs="Calibri"/>
          <w:bCs/>
          <w:color w:val="3D3935"/>
          <w:sz w:val="22"/>
          <w:szCs w:val="22"/>
        </w:rPr>
        <w:t xml:space="preserve">         </w:t>
      </w:r>
    </w:p>
    <w:p w14:paraId="3E12E4CB" w14:textId="77777777" w:rsidR="00B837B5" w:rsidRPr="00335B73" w:rsidRDefault="00B837B5" w:rsidP="00B837B5">
      <w:pPr>
        <w:spacing w:after="0" w:line="240" w:lineRule="auto"/>
        <w:ind w:right="720"/>
        <w:rPr>
          <w:rFonts w:ascii="Myriad Pro" w:hAnsi="Myriad Pro" w:cs="Calibri"/>
          <w:b/>
          <w:color w:val="3D3935"/>
        </w:rPr>
      </w:pPr>
      <w:r w:rsidRPr="00335B73">
        <w:rPr>
          <w:rFonts w:ascii="Myriad Pro" w:hAnsi="Myriad Pro" w:cs="Calibri"/>
          <w:b/>
          <w:color w:val="3D3935"/>
        </w:rPr>
        <w:t>8 Operation Planning and Control</w:t>
      </w:r>
    </w:p>
    <w:p w14:paraId="75E01C21"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defines the necessary operational control(s) for our processes, this includes:</w:t>
      </w:r>
    </w:p>
    <w:p w14:paraId="31A41CC5" w14:textId="77777777" w:rsidR="00B837B5" w:rsidRPr="00335B73" w:rsidRDefault="00B837B5" w:rsidP="00B837B5">
      <w:pPr>
        <w:spacing w:after="0" w:line="240" w:lineRule="auto"/>
        <w:ind w:right="720"/>
        <w:rPr>
          <w:rFonts w:ascii="Myriad Pro" w:hAnsi="Myriad Pro" w:cs="Calibri"/>
          <w:color w:val="3D3935"/>
        </w:rPr>
      </w:pPr>
    </w:p>
    <w:p w14:paraId="7FF071ED" w14:textId="77777777" w:rsidR="00B837B5" w:rsidRPr="00335B73" w:rsidRDefault="00B837B5" w:rsidP="00B837B5">
      <w:pPr>
        <w:pStyle w:val="ListParagraph"/>
        <w:numPr>
          <w:ilvl w:val="0"/>
          <w:numId w:val="24"/>
        </w:numPr>
        <w:spacing w:after="0" w:line="240" w:lineRule="auto"/>
        <w:ind w:right="720"/>
        <w:rPr>
          <w:rFonts w:ascii="Myriad Pro" w:hAnsi="Myriad Pro" w:cs="Calibri"/>
          <w:color w:val="3D3935"/>
        </w:rPr>
      </w:pPr>
      <w:r w:rsidRPr="00335B73">
        <w:rPr>
          <w:rFonts w:ascii="Myriad Pro" w:hAnsi="Myriad Pro" w:cs="Calibri"/>
          <w:color w:val="3D3935"/>
        </w:rPr>
        <w:t>Establishing criteria and control for processes and outsourcing for the acceptance of products</w:t>
      </w:r>
      <w:r>
        <w:rPr>
          <w:rFonts w:ascii="Myriad Pro" w:hAnsi="Myriad Pro" w:cs="Calibri"/>
          <w:color w:val="3D3935"/>
        </w:rPr>
        <w:t>.</w:t>
      </w:r>
    </w:p>
    <w:p w14:paraId="464F926D" w14:textId="77777777" w:rsidR="00B837B5" w:rsidRPr="00335B73" w:rsidRDefault="00B837B5" w:rsidP="00B837B5">
      <w:pPr>
        <w:pStyle w:val="ListParagraph"/>
        <w:numPr>
          <w:ilvl w:val="0"/>
          <w:numId w:val="24"/>
        </w:numPr>
        <w:spacing w:after="0" w:line="240" w:lineRule="auto"/>
        <w:ind w:right="720"/>
        <w:rPr>
          <w:rFonts w:ascii="Myriad Pro" w:hAnsi="Myriad Pro" w:cs="Calibri"/>
          <w:color w:val="3D3935"/>
        </w:rPr>
      </w:pPr>
      <w:r w:rsidRPr="00335B73">
        <w:rPr>
          <w:rFonts w:ascii="Myriad Pro" w:hAnsi="Myriad Pro" w:cs="Calibri"/>
          <w:color w:val="3D3935"/>
        </w:rPr>
        <w:t>Ensuring resources are available</w:t>
      </w:r>
      <w:r>
        <w:rPr>
          <w:rFonts w:ascii="Myriad Pro" w:hAnsi="Myriad Pro" w:cs="Calibri"/>
          <w:color w:val="3D3935"/>
        </w:rPr>
        <w:t>.</w:t>
      </w:r>
    </w:p>
    <w:p w14:paraId="75B126DA" w14:textId="77777777" w:rsidR="00B837B5" w:rsidRPr="00335B73" w:rsidRDefault="00B837B5" w:rsidP="00B837B5">
      <w:pPr>
        <w:pStyle w:val="ListParagraph"/>
        <w:numPr>
          <w:ilvl w:val="0"/>
          <w:numId w:val="24"/>
        </w:numPr>
        <w:spacing w:after="0" w:line="240" w:lineRule="auto"/>
        <w:ind w:right="720"/>
        <w:rPr>
          <w:rFonts w:ascii="Myriad Pro" w:hAnsi="Myriad Pro" w:cs="Calibri"/>
          <w:color w:val="3D3935"/>
        </w:rPr>
      </w:pPr>
      <w:r w:rsidRPr="00335B73">
        <w:rPr>
          <w:rFonts w:ascii="Myriad Pro" w:hAnsi="Myriad Pro" w:cs="Calibri"/>
          <w:color w:val="3D3935"/>
        </w:rPr>
        <w:t>Maintaining documented information when necessary</w:t>
      </w:r>
      <w:r>
        <w:rPr>
          <w:rFonts w:ascii="Myriad Pro" w:hAnsi="Myriad Pro" w:cs="Calibri"/>
          <w:color w:val="3D3935"/>
        </w:rPr>
        <w:t>.</w:t>
      </w:r>
    </w:p>
    <w:p w14:paraId="282C6F6F" w14:textId="77777777" w:rsidR="00B837B5" w:rsidRPr="00335B73" w:rsidRDefault="00B837B5" w:rsidP="00B837B5">
      <w:pPr>
        <w:pStyle w:val="ListParagraph"/>
        <w:numPr>
          <w:ilvl w:val="0"/>
          <w:numId w:val="24"/>
        </w:numPr>
        <w:spacing w:after="0" w:line="240" w:lineRule="auto"/>
        <w:ind w:right="720"/>
        <w:rPr>
          <w:rFonts w:ascii="Myriad Pro" w:hAnsi="Myriad Pro" w:cs="Calibri"/>
          <w:color w:val="3D3935"/>
        </w:rPr>
      </w:pPr>
      <w:r w:rsidRPr="00335B73">
        <w:rPr>
          <w:rFonts w:ascii="Myriad Pro" w:hAnsi="Myriad Pro" w:cs="Calibri"/>
          <w:color w:val="3D3935"/>
        </w:rPr>
        <w:t>Demonstrate conformity of products</w:t>
      </w:r>
      <w:r>
        <w:rPr>
          <w:rFonts w:ascii="Myriad Pro" w:hAnsi="Myriad Pro" w:cs="Calibri"/>
          <w:color w:val="3D3935"/>
        </w:rPr>
        <w:t>.</w:t>
      </w:r>
    </w:p>
    <w:p w14:paraId="4BBBC114" w14:textId="77777777" w:rsidR="00B837B5" w:rsidRPr="00335B73" w:rsidRDefault="00B837B5" w:rsidP="00B837B5">
      <w:pPr>
        <w:pStyle w:val="ListParagraph"/>
        <w:numPr>
          <w:ilvl w:val="0"/>
          <w:numId w:val="24"/>
        </w:numPr>
        <w:spacing w:after="0" w:line="240" w:lineRule="auto"/>
        <w:ind w:right="720"/>
        <w:rPr>
          <w:rFonts w:ascii="Myriad Pro" w:hAnsi="Myriad Pro" w:cs="Calibri"/>
          <w:color w:val="3D3935"/>
        </w:rPr>
      </w:pPr>
      <w:r w:rsidRPr="00335B73">
        <w:rPr>
          <w:rFonts w:ascii="Myriad Pro" w:hAnsi="Myriad Pro" w:cs="Calibri"/>
          <w:color w:val="3D3935"/>
        </w:rPr>
        <w:t>Control changes and review consequences of unintended changes</w:t>
      </w:r>
      <w:r>
        <w:rPr>
          <w:rFonts w:ascii="Myriad Pro" w:hAnsi="Myriad Pro" w:cs="Calibri"/>
          <w:color w:val="3D3935"/>
        </w:rPr>
        <w:t>.</w:t>
      </w:r>
    </w:p>
    <w:p w14:paraId="7CEAE83D" w14:textId="77777777" w:rsidR="00B837B5" w:rsidRDefault="00B837B5" w:rsidP="00B837B5">
      <w:pPr>
        <w:pStyle w:val="ListParagraph"/>
        <w:numPr>
          <w:ilvl w:val="0"/>
          <w:numId w:val="24"/>
        </w:numPr>
        <w:spacing w:after="0" w:line="240" w:lineRule="auto"/>
        <w:ind w:right="720"/>
        <w:rPr>
          <w:rFonts w:ascii="Myriad Pro" w:hAnsi="Myriad Pro" w:cs="Calibri"/>
          <w:color w:val="3D3935"/>
        </w:rPr>
      </w:pPr>
      <w:r w:rsidRPr="00335B73">
        <w:rPr>
          <w:rFonts w:ascii="Myriad Pro" w:hAnsi="Myriad Pro" w:cs="Calibri"/>
          <w:color w:val="3D3935"/>
        </w:rPr>
        <w:t>Mitigate any adverse effects, as necessary.</w:t>
      </w:r>
    </w:p>
    <w:p w14:paraId="5ADC7368" w14:textId="77777777" w:rsidR="00B837B5" w:rsidRPr="00335B73" w:rsidRDefault="00B837B5" w:rsidP="00B837B5">
      <w:pPr>
        <w:pStyle w:val="ListParagraph"/>
        <w:spacing w:after="0" w:line="240" w:lineRule="auto"/>
        <w:ind w:left="780" w:right="720"/>
        <w:rPr>
          <w:rFonts w:ascii="Myriad Pro" w:hAnsi="Myriad Pro" w:cs="Calibri"/>
          <w:color w:val="3D3935"/>
        </w:rPr>
      </w:pPr>
    </w:p>
    <w:p w14:paraId="56443160"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8.2.1 </w:t>
      </w:r>
      <w:r w:rsidRPr="00335B73">
        <w:rPr>
          <w:rFonts w:ascii="Myriad Pro" w:hAnsi="Myriad Pro" w:cs="Calibri"/>
          <w:b/>
          <w:color w:val="3D3935"/>
        </w:rPr>
        <w:t>Customer Communication</w:t>
      </w:r>
    </w:p>
    <w:p w14:paraId="11270C7D"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 xml:space="preserve">McLoone is a partner with our customers and communication is an essential part of meeting and exceeding customer expectations. We </w:t>
      </w:r>
      <w:bookmarkStart w:id="3" w:name="_Int_aGlwFDsg"/>
      <w:r w:rsidRPr="00335B73">
        <w:rPr>
          <w:rFonts w:ascii="Myriad Pro" w:hAnsi="Myriad Pro" w:cs="Calibri"/>
          <w:color w:val="3D3935"/>
        </w:rPr>
        <w:t>ensure</w:t>
      </w:r>
      <w:bookmarkEnd w:id="3"/>
      <w:r w:rsidRPr="00335B73">
        <w:rPr>
          <w:rFonts w:ascii="Myriad Pro" w:hAnsi="Myriad Pro" w:cs="Calibri"/>
          <w:color w:val="3D3935"/>
        </w:rPr>
        <w:t>:</w:t>
      </w:r>
    </w:p>
    <w:p w14:paraId="2216DE5F" w14:textId="77777777" w:rsidR="00B837B5" w:rsidRPr="00335B73" w:rsidRDefault="00B837B5" w:rsidP="00B837B5">
      <w:pPr>
        <w:spacing w:after="0" w:line="240" w:lineRule="auto"/>
        <w:ind w:right="720"/>
        <w:rPr>
          <w:rFonts w:ascii="Myriad Pro" w:hAnsi="Myriad Pro" w:cs="Calibri"/>
          <w:color w:val="3D3935"/>
        </w:rPr>
      </w:pPr>
    </w:p>
    <w:p w14:paraId="625D9683" w14:textId="77777777" w:rsidR="00B837B5" w:rsidRPr="00335B73" w:rsidRDefault="00B837B5" w:rsidP="00B837B5">
      <w:pPr>
        <w:pStyle w:val="ListParagraph"/>
        <w:numPr>
          <w:ilvl w:val="0"/>
          <w:numId w:val="25"/>
        </w:numPr>
        <w:spacing w:after="0" w:line="240" w:lineRule="auto"/>
        <w:ind w:right="720"/>
        <w:rPr>
          <w:rFonts w:ascii="Myriad Pro" w:hAnsi="Myriad Pro" w:cs="Calibri"/>
          <w:color w:val="3D3935"/>
        </w:rPr>
      </w:pPr>
      <w:r w:rsidRPr="00335B73">
        <w:rPr>
          <w:rFonts w:ascii="Myriad Pro" w:hAnsi="Myriad Pro" w:cs="Calibri"/>
          <w:color w:val="3D3935"/>
        </w:rPr>
        <w:t>That we have all the necessary information relating to the product.</w:t>
      </w:r>
    </w:p>
    <w:p w14:paraId="3B63FBAD" w14:textId="77777777" w:rsidR="00B837B5" w:rsidRPr="00335B73" w:rsidRDefault="00B837B5" w:rsidP="00B837B5">
      <w:pPr>
        <w:pStyle w:val="ListParagraph"/>
        <w:numPr>
          <w:ilvl w:val="0"/>
          <w:numId w:val="25"/>
        </w:numPr>
        <w:spacing w:after="0" w:line="240" w:lineRule="auto"/>
        <w:ind w:right="720"/>
        <w:rPr>
          <w:rFonts w:ascii="Myriad Pro" w:hAnsi="Myriad Pro" w:cs="Calibri"/>
          <w:color w:val="3D3935"/>
        </w:rPr>
      </w:pPr>
      <w:r w:rsidRPr="00335B73">
        <w:rPr>
          <w:rFonts w:ascii="Myriad Pro" w:hAnsi="Myriad Pro" w:cs="Calibri"/>
          <w:color w:val="3D3935"/>
        </w:rPr>
        <w:t>Review of inquiries, contracts, and orders including changes</w:t>
      </w:r>
    </w:p>
    <w:p w14:paraId="05BAFEC2" w14:textId="77777777" w:rsidR="00B837B5" w:rsidRPr="00335B73" w:rsidRDefault="00B837B5" w:rsidP="00B837B5">
      <w:pPr>
        <w:pStyle w:val="ListParagraph"/>
        <w:numPr>
          <w:ilvl w:val="0"/>
          <w:numId w:val="25"/>
        </w:numPr>
        <w:spacing w:after="0" w:line="240" w:lineRule="auto"/>
        <w:ind w:right="720"/>
        <w:rPr>
          <w:rFonts w:ascii="Myriad Pro" w:hAnsi="Myriad Pro" w:cs="Calibri"/>
          <w:color w:val="3D3935"/>
        </w:rPr>
      </w:pPr>
      <w:r w:rsidRPr="00335B73">
        <w:rPr>
          <w:rFonts w:ascii="Myriad Pro" w:hAnsi="Myriad Pro" w:cs="Calibri"/>
          <w:color w:val="3D3935"/>
        </w:rPr>
        <w:t>Obtain customer feedback including complaints.</w:t>
      </w:r>
    </w:p>
    <w:p w14:paraId="71CC02F5" w14:textId="77777777" w:rsidR="00B837B5" w:rsidRPr="00335B73" w:rsidRDefault="00B837B5" w:rsidP="00B837B5">
      <w:pPr>
        <w:pStyle w:val="ListParagraph"/>
        <w:numPr>
          <w:ilvl w:val="0"/>
          <w:numId w:val="25"/>
        </w:numPr>
        <w:spacing w:after="0" w:line="240" w:lineRule="auto"/>
        <w:ind w:right="720"/>
        <w:rPr>
          <w:rFonts w:ascii="Myriad Pro" w:hAnsi="Myriad Pro" w:cs="Calibri"/>
          <w:color w:val="3D3935"/>
        </w:rPr>
      </w:pPr>
      <w:r w:rsidRPr="00335B73">
        <w:rPr>
          <w:rFonts w:ascii="Myriad Pro" w:hAnsi="Myriad Pro" w:cs="Calibri"/>
          <w:color w:val="3D3935"/>
        </w:rPr>
        <w:t>Handling and controlling customer property.</w:t>
      </w:r>
    </w:p>
    <w:p w14:paraId="3A9A70D5" w14:textId="77777777" w:rsidR="00B837B5" w:rsidRDefault="00B837B5" w:rsidP="00B837B5">
      <w:pPr>
        <w:pStyle w:val="ListParagraph"/>
        <w:numPr>
          <w:ilvl w:val="0"/>
          <w:numId w:val="25"/>
        </w:numPr>
        <w:spacing w:after="0" w:line="240" w:lineRule="auto"/>
        <w:ind w:right="720"/>
        <w:rPr>
          <w:rFonts w:ascii="Myriad Pro" w:hAnsi="Myriad Pro" w:cs="Calibri"/>
          <w:color w:val="3D3935"/>
        </w:rPr>
      </w:pPr>
      <w:r w:rsidRPr="00335B73">
        <w:rPr>
          <w:rFonts w:ascii="Myriad Pro" w:hAnsi="Myriad Pro" w:cs="Calibri"/>
          <w:color w:val="3D3935"/>
        </w:rPr>
        <w:t>Contingency Plans</w:t>
      </w:r>
    </w:p>
    <w:p w14:paraId="51E770B9" w14:textId="77777777" w:rsidR="00B837B5" w:rsidRPr="00335B73" w:rsidRDefault="00B837B5" w:rsidP="00B837B5">
      <w:pPr>
        <w:pStyle w:val="ListParagraph"/>
        <w:spacing w:after="0" w:line="240" w:lineRule="auto"/>
        <w:ind w:right="720"/>
        <w:rPr>
          <w:rFonts w:ascii="Myriad Pro" w:hAnsi="Myriad Pro" w:cs="Calibri"/>
          <w:color w:val="3D3935"/>
        </w:rPr>
      </w:pPr>
    </w:p>
    <w:p w14:paraId="36DC3EC7"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8.2.2 </w:t>
      </w:r>
      <w:r w:rsidRPr="00335B73">
        <w:rPr>
          <w:rFonts w:ascii="Myriad Pro" w:hAnsi="Myriad Pro" w:cs="Calibri"/>
          <w:b/>
          <w:color w:val="3D3935"/>
        </w:rPr>
        <w:t>Determining the Requirements for Products</w:t>
      </w:r>
    </w:p>
    <w:p w14:paraId="3A611C67"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ensures that we can meet customer requirements for products and services, this includes but is not limited to:</w:t>
      </w:r>
    </w:p>
    <w:p w14:paraId="3A8B7987" w14:textId="77777777" w:rsidR="00B837B5" w:rsidRPr="00335B73" w:rsidRDefault="00B837B5" w:rsidP="00B837B5">
      <w:pPr>
        <w:spacing w:after="0" w:line="240" w:lineRule="auto"/>
        <w:ind w:right="720"/>
        <w:rPr>
          <w:rFonts w:ascii="Myriad Pro" w:hAnsi="Myriad Pro" w:cs="Calibri"/>
          <w:color w:val="3D3935"/>
        </w:rPr>
      </w:pPr>
    </w:p>
    <w:p w14:paraId="13C20F48" w14:textId="77777777" w:rsidR="00B837B5" w:rsidRPr="00335B73" w:rsidRDefault="00B837B5" w:rsidP="00B837B5">
      <w:pPr>
        <w:pStyle w:val="ListParagraph"/>
        <w:numPr>
          <w:ilvl w:val="0"/>
          <w:numId w:val="27"/>
        </w:numPr>
        <w:spacing w:after="0" w:line="240" w:lineRule="auto"/>
        <w:ind w:right="720"/>
        <w:rPr>
          <w:rFonts w:ascii="Myriad Pro" w:hAnsi="Myriad Pro" w:cs="Calibri"/>
          <w:color w:val="3D3935"/>
        </w:rPr>
      </w:pPr>
      <w:r w:rsidRPr="00335B73">
        <w:rPr>
          <w:rFonts w:ascii="Myriad Pro" w:hAnsi="Myriad Pro" w:cs="Calibri"/>
          <w:color w:val="3D3935"/>
        </w:rPr>
        <w:lastRenderedPageBreak/>
        <w:t>Statutory and regulatory requirements</w:t>
      </w:r>
    </w:p>
    <w:p w14:paraId="16D0EB77" w14:textId="77777777" w:rsidR="00B837B5" w:rsidRPr="00335B73" w:rsidRDefault="00B837B5" w:rsidP="00B837B5">
      <w:pPr>
        <w:pStyle w:val="ListParagraph"/>
        <w:numPr>
          <w:ilvl w:val="0"/>
          <w:numId w:val="27"/>
        </w:numPr>
        <w:spacing w:after="0" w:line="240" w:lineRule="auto"/>
        <w:ind w:right="720"/>
        <w:rPr>
          <w:rFonts w:ascii="Myriad Pro" w:hAnsi="Myriad Pro" w:cs="Calibri"/>
          <w:color w:val="3D3935"/>
        </w:rPr>
      </w:pPr>
      <w:r w:rsidRPr="00335B73">
        <w:rPr>
          <w:rFonts w:ascii="Myriad Pro" w:hAnsi="Myriad Pro" w:cs="Calibri"/>
          <w:color w:val="3D3935"/>
        </w:rPr>
        <w:t>Requirements deemed necessary by McLoone.</w:t>
      </w:r>
    </w:p>
    <w:p w14:paraId="67E5F172" w14:textId="77777777" w:rsidR="00B837B5" w:rsidRDefault="00B837B5" w:rsidP="00B837B5">
      <w:pPr>
        <w:pStyle w:val="ListParagraph"/>
        <w:numPr>
          <w:ilvl w:val="0"/>
          <w:numId w:val="27"/>
        </w:numPr>
        <w:spacing w:after="0" w:line="240" w:lineRule="auto"/>
        <w:ind w:right="720"/>
        <w:rPr>
          <w:rFonts w:ascii="Myriad Pro" w:hAnsi="Myriad Pro" w:cs="Calibri"/>
          <w:color w:val="3D3935"/>
        </w:rPr>
      </w:pPr>
      <w:r w:rsidRPr="00335B73">
        <w:rPr>
          <w:rFonts w:ascii="Myriad Pro" w:hAnsi="Myriad Pro" w:cs="Calibri"/>
          <w:color w:val="3D3935"/>
        </w:rPr>
        <w:t>Acceptance that McLoone can meet the products and services provided.</w:t>
      </w:r>
    </w:p>
    <w:p w14:paraId="7B6C8B9C" w14:textId="77777777" w:rsidR="00B837B5" w:rsidRPr="00335B73" w:rsidRDefault="00B837B5" w:rsidP="00B837B5">
      <w:pPr>
        <w:pStyle w:val="ListParagraph"/>
        <w:spacing w:after="0" w:line="240" w:lineRule="auto"/>
        <w:ind w:right="720"/>
        <w:rPr>
          <w:rFonts w:ascii="Myriad Pro" w:hAnsi="Myriad Pro" w:cs="Calibri"/>
          <w:color w:val="3D3935"/>
        </w:rPr>
      </w:pPr>
    </w:p>
    <w:p w14:paraId="0E34E0C7"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8.2.3 </w:t>
      </w:r>
      <w:r w:rsidRPr="00335B73">
        <w:rPr>
          <w:rFonts w:ascii="Myriad Pro" w:hAnsi="Myriad Pro" w:cs="Calibri"/>
          <w:b/>
          <w:color w:val="3D3935"/>
        </w:rPr>
        <w:t xml:space="preserve">Review Requirements related to </w:t>
      </w:r>
      <w:proofErr w:type="gramStart"/>
      <w:r w:rsidRPr="00335B73">
        <w:rPr>
          <w:rFonts w:ascii="Myriad Pro" w:hAnsi="Myriad Pro" w:cs="Calibri"/>
          <w:b/>
          <w:color w:val="3D3935"/>
        </w:rPr>
        <w:t>Products</w:t>
      </w:r>
      <w:proofErr w:type="gramEnd"/>
    </w:p>
    <w:p w14:paraId="1D9FE493"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McLoone’s ensures we can meet requirements offered to our customers for products and services. Contract and product review are performed prior to committing to supply products or services. The review process at a minimum includes:</w:t>
      </w:r>
    </w:p>
    <w:p w14:paraId="1A108A4F" w14:textId="77777777" w:rsidR="00B837B5" w:rsidRPr="00335B73" w:rsidRDefault="00B837B5" w:rsidP="00B837B5">
      <w:pPr>
        <w:spacing w:after="0" w:line="240" w:lineRule="auto"/>
        <w:ind w:right="720"/>
        <w:rPr>
          <w:rFonts w:ascii="Myriad Pro" w:hAnsi="Myriad Pro" w:cs="Calibri"/>
          <w:color w:val="3D3935"/>
        </w:rPr>
      </w:pPr>
    </w:p>
    <w:p w14:paraId="0796C74E" w14:textId="77777777" w:rsidR="00B837B5" w:rsidRPr="00335B73" w:rsidRDefault="00B837B5" w:rsidP="00B837B5">
      <w:pPr>
        <w:pStyle w:val="ListParagraph"/>
        <w:numPr>
          <w:ilvl w:val="0"/>
          <w:numId w:val="28"/>
        </w:numPr>
        <w:spacing w:after="0" w:line="240" w:lineRule="auto"/>
        <w:ind w:right="720"/>
        <w:rPr>
          <w:rFonts w:ascii="Myriad Pro" w:hAnsi="Myriad Pro" w:cs="Calibri"/>
          <w:color w:val="3D3935"/>
        </w:rPr>
      </w:pPr>
      <w:r w:rsidRPr="00335B73">
        <w:rPr>
          <w:rFonts w:ascii="Myriad Pro" w:hAnsi="Myriad Pro" w:cs="Calibri"/>
          <w:color w:val="3D3935"/>
        </w:rPr>
        <w:t>Requirements specified by the customer include delivery and post-delivery activities.</w:t>
      </w:r>
    </w:p>
    <w:p w14:paraId="3E689D34" w14:textId="77777777" w:rsidR="00B837B5" w:rsidRPr="00335B73" w:rsidRDefault="00B837B5" w:rsidP="00B837B5">
      <w:pPr>
        <w:pStyle w:val="ListParagraph"/>
        <w:numPr>
          <w:ilvl w:val="0"/>
          <w:numId w:val="28"/>
        </w:numPr>
        <w:spacing w:after="0" w:line="240" w:lineRule="auto"/>
        <w:ind w:right="720"/>
        <w:rPr>
          <w:rFonts w:ascii="Myriad Pro" w:hAnsi="Myriad Pro" w:cs="Calibri"/>
          <w:color w:val="3D3935"/>
        </w:rPr>
      </w:pPr>
      <w:r w:rsidRPr="00335B73">
        <w:rPr>
          <w:rFonts w:ascii="Myriad Pro" w:hAnsi="Myriad Pro" w:cs="Calibri"/>
          <w:color w:val="3D3935"/>
        </w:rPr>
        <w:t>Requirements that may not be specified by the customer, but necessary for the specified or intended use.</w:t>
      </w:r>
    </w:p>
    <w:p w14:paraId="4E63B1A0" w14:textId="77777777" w:rsidR="00B837B5" w:rsidRPr="00335B73" w:rsidRDefault="00B837B5" w:rsidP="00B837B5">
      <w:pPr>
        <w:pStyle w:val="ListParagraph"/>
        <w:numPr>
          <w:ilvl w:val="0"/>
          <w:numId w:val="28"/>
        </w:numPr>
        <w:spacing w:after="0" w:line="240" w:lineRule="auto"/>
        <w:ind w:right="720"/>
        <w:rPr>
          <w:rFonts w:ascii="Myriad Pro" w:hAnsi="Myriad Pro" w:cs="Calibri"/>
          <w:color w:val="3D3935"/>
        </w:rPr>
      </w:pPr>
      <w:r w:rsidRPr="00335B73">
        <w:rPr>
          <w:rFonts w:ascii="Myriad Pro" w:hAnsi="Myriad Pro" w:cs="Calibri"/>
          <w:color w:val="3D3935"/>
        </w:rPr>
        <w:t>Requirements specified by McLoone.</w:t>
      </w:r>
    </w:p>
    <w:p w14:paraId="61A229E1" w14:textId="77777777" w:rsidR="00B837B5" w:rsidRPr="00335B73" w:rsidRDefault="00B837B5" w:rsidP="00B837B5">
      <w:pPr>
        <w:pStyle w:val="ListParagraph"/>
        <w:numPr>
          <w:ilvl w:val="0"/>
          <w:numId w:val="28"/>
        </w:numPr>
        <w:spacing w:after="0" w:line="240" w:lineRule="auto"/>
        <w:ind w:right="720"/>
        <w:rPr>
          <w:rFonts w:ascii="Myriad Pro" w:hAnsi="Myriad Pro" w:cs="Calibri"/>
          <w:color w:val="3D3935"/>
        </w:rPr>
      </w:pPr>
      <w:r w:rsidRPr="00335B73">
        <w:rPr>
          <w:rFonts w:ascii="Myriad Pro" w:hAnsi="Myriad Pro" w:cs="Calibri"/>
          <w:color w:val="3D3935"/>
        </w:rPr>
        <w:t>Statutory and Regulatory Requirements for the products.</w:t>
      </w:r>
    </w:p>
    <w:p w14:paraId="252D8604" w14:textId="77777777" w:rsidR="00B837B5" w:rsidRPr="00335B73" w:rsidRDefault="00B837B5" w:rsidP="00B837B5">
      <w:pPr>
        <w:pStyle w:val="ListParagraph"/>
        <w:numPr>
          <w:ilvl w:val="0"/>
          <w:numId w:val="28"/>
        </w:numPr>
        <w:spacing w:after="0" w:line="240" w:lineRule="auto"/>
        <w:ind w:right="720"/>
        <w:rPr>
          <w:rFonts w:ascii="Myriad Pro" w:hAnsi="Myriad Pro" w:cs="Calibri"/>
          <w:color w:val="3D3935"/>
        </w:rPr>
      </w:pPr>
      <w:r w:rsidRPr="00335B73">
        <w:rPr>
          <w:rFonts w:ascii="Myriad Pro" w:hAnsi="Myriad Pro" w:cs="Calibri"/>
          <w:color w:val="3D3935"/>
        </w:rPr>
        <w:t>Contract or order requirements differing from those previously expressed, reviewed, and resolved.</w:t>
      </w:r>
    </w:p>
    <w:p w14:paraId="5E7B02CB" w14:textId="77777777" w:rsidR="00B837B5" w:rsidRDefault="00B837B5" w:rsidP="00B837B5">
      <w:pPr>
        <w:pStyle w:val="ListParagraph"/>
        <w:numPr>
          <w:ilvl w:val="0"/>
          <w:numId w:val="28"/>
        </w:numPr>
        <w:spacing w:after="0" w:line="240" w:lineRule="auto"/>
        <w:ind w:right="720"/>
        <w:rPr>
          <w:rFonts w:ascii="Myriad Pro" w:hAnsi="Myriad Pro" w:cs="Calibri"/>
          <w:color w:val="3D3935"/>
        </w:rPr>
      </w:pPr>
      <w:r w:rsidRPr="00335B73">
        <w:rPr>
          <w:rFonts w:ascii="Myriad Pro" w:hAnsi="Myriad Pro" w:cs="Calibri"/>
          <w:color w:val="3D3935"/>
        </w:rPr>
        <w:t>Records of review and requirements are retained.</w:t>
      </w:r>
    </w:p>
    <w:p w14:paraId="3027208E" w14:textId="77777777" w:rsidR="00B837B5" w:rsidRPr="00335B73" w:rsidRDefault="00B837B5" w:rsidP="00B837B5">
      <w:pPr>
        <w:pStyle w:val="ListParagraph"/>
        <w:spacing w:after="0" w:line="240" w:lineRule="auto"/>
        <w:ind w:right="720"/>
        <w:rPr>
          <w:rFonts w:ascii="Myriad Pro" w:hAnsi="Myriad Pro" w:cs="Calibri"/>
          <w:color w:val="3D3935"/>
        </w:rPr>
      </w:pPr>
    </w:p>
    <w:p w14:paraId="6818B642" w14:textId="77777777" w:rsidR="00B837B5" w:rsidRPr="00335B73" w:rsidRDefault="00B837B5" w:rsidP="00B837B5">
      <w:pPr>
        <w:spacing w:after="0" w:line="240" w:lineRule="auto"/>
        <w:ind w:right="720"/>
        <w:rPr>
          <w:rFonts w:ascii="Myriad Pro" w:hAnsi="Myriad Pro" w:cs="Calibri"/>
          <w:color w:val="3D3935"/>
        </w:rPr>
      </w:pPr>
      <w:r>
        <w:rPr>
          <w:rFonts w:ascii="Myriad Pro" w:hAnsi="Myriad Pro" w:cs="Calibri"/>
          <w:b/>
          <w:color w:val="3D3935"/>
        </w:rPr>
        <w:t>8.2.4 8.4</w:t>
      </w:r>
      <w:r w:rsidRPr="00335B73">
        <w:rPr>
          <w:rFonts w:ascii="Myriad Pro" w:hAnsi="Myriad Pro" w:cs="Calibri"/>
          <w:b/>
          <w:color w:val="3D3935"/>
        </w:rPr>
        <w:t xml:space="preserve"> Changes to Requirements for Products and Services</w:t>
      </w:r>
    </w:p>
    <w:p w14:paraId="1714F78B"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McLoone’s ensures that all documented information is amended when need and affected personnel are made aware of those changes.</w:t>
      </w:r>
    </w:p>
    <w:p w14:paraId="1A6942C0" w14:textId="77777777" w:rsidR="00B837B5" w:rsidRPr="00335B73" w:rsidRDefault="00B837B5" w:rsidP="00B837B5">
      <w:pPr>
        <w:spacing w:after="0" w:line="240" w:lineRule="auto"/>
        <w:ind w:right="720"/>
        <w:rPr>
          <w:rFonts w:ascii="Myriad Pro" w:hAnsi="Myriad Pro" w:cs="Calibri"/>
          <w:color w:val="3D3935"/>
        </w:rPr>
      </w:pPr>
    </w:p>
    <w:p w14:paraId="53327C84" w14:textId="77777777" w:rsidR="00B837B5"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ab/>
      </w:r>
      <w:r w:rsidRPr="00335B73">
        <w:rPr>
          <w:rFonts w:ascii="Myriad Pro" w:hAnsi="Myriad Pro" w:cs="Calibri"/>
          <w:color w:val="3D3935"/>
          <w:sz w:val="22"/>
          <w:szCs w:val="22"/>
        </w:rPr>
        <w:t>Related Documents</w:t>
      </w:r>
    </w:p>
    <w:p w14:paraId="52DFB9B4" w14:textId="77777777" w:rsidR="00B837B5" w:rsidRPr="00496A29"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ab/>
      </w:r>
      <w:r w:rsidRPr="00335B73">
        <w:rPr>
          <w:rFonts w:ascii="Myriad Pro" w:hAnsi="Myriad Pro" w:cs="Calibri"/>
          <w:b w:val="0"/>
          <w:color w:val="3D3935"/>
          <w:sz w:val="22"/>
          <w:szCs w:val="22"/>
        </w:rPr>
        <w:t>MCD 219 Engineering change Notification</w:t>
      </w:r>
    </w:p>
    <w:p w14:paraId="6BE421DA" w14:textId="77777777" w:rsidR="00B837B5" w:rsidRPr="00335B73" w:rsidRDefault="00B837B5" w:rsidP="00B837B5">
      <w:pPr>
        <w:pStyle w:val="TOCTitle"/>
        <w:ind w:left="360"/>
        <w:jc w:val="left"/>
        <w:rPr>
          <w:rFonts w:ascii="Myriad Pro" w:hAnsi="Myriad Pro" w:cs="Calibri"/>
          <w:b w:val="0"/>
          <w:color w:val="3D3935"/>
          <w:sz w:val="22"/>
          <w:szCs w:val="22"/>
        </w:rPr>
      </w:pPr>
      <w:r w:rsidRPr="00335B73">
        <w:rPr>
          <w:rFonts w:ascii="Myriad Pro" w:hAnsi="Myriad Pro" w:cs="Calibri"/>
          <w:b w:val="0"/>
          <w:color w:val="3D3935"/>
          <w:sz w:val="22"/>
          <w:szCs w:val="22"/>
        </w:rPr>
        <w:t xml:space="preserve">      </w:t>
      </w:r>
    </w:p>
    <w:p w14:paraId="29F3A4E1" w14:textId="77777777" w:rsidR="00B837B5" w:rsidRPr="00335B73" w:rsidRDefault="00B837B5" w:rsidP="00B837B5">
      <w:pPr>
        <w:spacing w:after="0" w:line="240" w:lineRule="auto"/>
        <w:ind w:right="720"/>
        <w:rPr>
          <w:rFonts w:ascii="Myriad Pro" w:hAnsi="Myriad Pro" w:cs="Calibri"/>
          <w:b/>
          <w:color w:val="789C4A"/>
        </w:rPr>
      </w:pPr>
      <w:r w:rsidRPr="00335B73">
        <w:rPr>
          <w:rFonts w:ascii="Myriad Pro" w:hAnsi="Myriad Pro" w:cs="Calibri"/>
          <w:b/>
          <w:color w:val="789C4A"/>
        </w:rPr>
        <w:t>8.3 Design and Development of Products and Services</w:t>
      </w:r>
    </w:p>
    <w:p w14:paraId="030908CF" w14:textId="77777777" w:rsidR="00B837B5" w:rsidRPr="00335B73" w:rsidRDefault="00B837B5" w:rsidP="00B837B5">
      <w:pPr>
        <w:spacing w:after="0" w:line="240" w:lineRule="auto"/>
        <w:ind w:right="720"/>
        <w:rPr>
          <w:rFonts w:ascii="Myriad Pro" w:hAnsi="Myriad Pro" w:cs="Calibri"/>
          <w:color w:val="789C4A"/>
        </w:rPr>
      </w:pPr>
      <w:r w:rsidRPr="00335B73">
        <w:rPr>
          <w:rFonts w:ascii="Myriad Pro" w:hAnsi="Myriad Pro" w:cs="Calibri"/>
          <w:color w:val="789C4A"/>
        </w:rPr>
        <w:t>The following sections are not applicable to McLoone.</w:t>
      </w:r>
    </w:p>
    <w:p w14:paraId="0CA3A21A" w14:textId="77777777" w:rsidR="00B837B5" w:rsidRPr="00335B73" w:rsidRDefault="00B837B5" w:rsidP="00B837B5">
      <w:pPr>
        <w:pStyle w:val="ListParagraph"/>
        <w:numPr>
          <w:ilvl w:val="0"/>
          <w:numId w:val="29"/>
        </w:numPr>
        <w:spacing w:after="0" w:line="240" w:lineRule="auto"/>
        <w:ind w:right="720"/>
        <w:rPr>
          <w:rFonts w:ascii="Myriad Pro" w:hAnsi="Myriad Pro" w:cs="Calibri"/>
          <w:color w:val="789C4A"/>
        </w:rPr>
      </w:pPr>
      <w:r w:rsidRPr="00335B73">
        <w:rPr>
          <w:rFonts w:ascii="Myriad Pro" w:hAnsi="Myriad Pro" w:cs="Calibri"/>
          <w:color w:val="789C4A"/>
        </w:rPr>
        <w:t>8.3.1 General</w:t>
      </w:r>
    </w:p>
    <w:p w14:paraId="7C8E7C10" w14:textId="77777777" w:rsidR="00B837B5" w:rsidRPr="00335B73" w:rsidRDefault="00B837B5" w:rsidP="00B837B5">
      <w:pPr>
        <w:pStyle w:val="ListParagraph"/>
        <w:numPr>
          <w:ilvl w:val="0"/>
          <w:numId w:val="29"/>
        </w:numPr>
        <w:spacing w:after="0" w:line="240" w:lineRule="auto"/>
        <w:ind w:right="720"/>
        <w:rPr>
          <w:rFonts w:ascii="Myriad Pro" w:hAnsi="Myriad Pro" w:cs="Calibri"/>
          <w:color w:val="789C4A"/>
        </w:rPr>
      </w:pPr>
      <w:r w:rsidRPr="00335B73">
        <w:rPr>
          <w:rFonts w:ascii="Myriad Pro" w:hAnsi="Myriad Pro" w:cs="Calibri"/>
          <w:color w:val="789C4A"/>
        </w:rPr>
        <w:t>8.3.2 Design and Development Planning</w:t>
      </w:r>
    </w:p>
    <w:p w14:paraId="013A60A0" w14:textId="77777777" w:rsidR="00B837B5" w:rsidRPr="00335B73" w:rsidRDefault="00B837B5" w:rsidP="00B837B5">
      <w:pPr>
        <w:pStyle w:val="ListParagraph"/>
        <w:numPr>
          <w:ilvl w:val="0"/>
          <w:numId w:val="29"/>
        </w:numPr>
        <w:spacing w:after="0" w:line="240" w:lineRule="auto"/>
        <w:ind w:right="720"/>
        <w:rPr>
          <w:rFonts w:ascii="Myriad Pro" w:hAnsi="Myriad Pro" w:cs="Calibri"/>
          <w:color w:val="789C4A"/>
        </w:rPr>
      </w:pPr>
      <w:r w:rsidRPr="00335B73">
        <w:rPr>
          <w:rFonts w:ascii="Myriad Pro" w:hAnsi="Myriad Pro" w:cs="Calibri"/>
          <w:color w:val="789C4A"/>
        </w:rPr>
        <w:t>8.3.3 Design and Development Inputs</w:t>
      </w:r>
    </w:p>
    <w:p w14:paraId="37999731" w14:textId="77777777" w:rsidR="00B837B5" w:rsidRPr="00335B73" w:rsidRDefault="00B837B5" w:rsidP="00B837B5">
      <w:pPr>
        <w:pStyle w:val="ListParagraph"/>
        <w:numPr>
          <w:ilvl w:val="0"/>
          <w:numId w:val="29"/>
        </w:numPr>
        <w:spacing w:after="0" w:line="240" w:lineRule="auto"/>
        <w:ind w:right="720"/>
        <w:rPr>
          <w:rFonts w:ascii="Myriad Pro" w:hAnsi="Myriad Pro" w:cs="Calibri"/>
          <w:color w:val="789C4A"/>
        </w:rPr>
      </w:pPr>
      <w:r w:rsidRPr="00335B73">
        <w:rPr>
          <w:rFonts w:ascii="Myriad Pro" w:hAnsi="Myriad Pro" w:cs="Calibri"/>
          <w:color w:val="789C4A"/>
        </w:rPr>
        <w:t>8.3.4 Design and Development Controls</w:t>
      </w:r>
    </w:p>
    <w:p w14:paraId="1A4A0E11" w14:textId="77777777" w:rsidR="00B837B5" w:rsidRPr="00335B73" w:rsidRDefault="00B837B5" w:rsidP="00B837B5">
      <w:pPr>
        <w:pStyle w:val="ListParagraph"/>
        <w:numPr>
          <w:ilvl w:val="0"/>
          <w:numId w:val="29"/>
        </w:numPr>
        <w:spacing w:after="0" w:line="240" w:lineRule="auto"/>
        <w:ind w:right="720"/>
        <w:rPr>
          <w:rFonts w:ascii="Myriad Pro" w:hAnsi="Myriad Pro" w:cs="Calibri"/>
          <w:color w:val="789C4A"/>
        </w:rPr>
      </w:pPr>
      <w:r w:rsidRPr="00335B73">
        <w:rPr>
          <w:rFonts w:ascii="Myriad Pro" w:hAnsi="Myriad Pro" w:cs="Calibri"/>
          <w:color w:val="789C4A"/>
        </w:rPr>
        <w:t>8.3.5 Design and Development Outputs</w:t>
      </w:r>
    </w:p>
    <w:p w14:paraId="260A6A42" w14:textId="77777777" w:rsidR="00B837B5" w:rsidRDefault="00B837B5" w:rsidP="00B837B5">
      <w:pPr>
        <w:pStyle w:val="ListParagraph"/>
        <w:numPr>
          <w:ilvl w:val="0"/>
          <w:numId w:val="29"/>
        </w:numPr>
        <w:spacing w:after="0" w:line="240" w:lineRule="auto"/>
        <w:ind w:right="720"/>
        <w:rPr>
          <w:rFonts w:ascii="Myriad Pro" w:hAnsi="Myriad Pro" w:cs="Calibri"/>
          <w:color w:val="789C4A"/>
        </w:rPr>
      </w:pPr>
      <w:r w:rsidRPr="00335B73">
        <w:rPr>
          <w:rFonts w:ascii="Myriad Pro" w:hAnsi="Myriad Pro" w:cs="Calibri"/>
          <w:color w:val="789C4A"/>
        </w:rPr>
        <w:t>8.3.6 Design and Development Changes</w:t>
      </w:r>
    </w:p>
    <w:p w14:paraId="789B35C6" w14:textId="77777777" w:rsidR="00B837B5" w:rsidRPr="00335B73" w:rsidRDefault="00B837B5" w:rsidP="00B837B5">
      <w:pPr>
        <w:pStyle w:val="ListParagraph"/>
        <w:spacing w:after="0" w:line="240" w:lineRule="auto"/>
        <w:ind w:right="720"/>
        <w:rPr>
          <w:rFonts w:ascii="Myriad Pro" w:hAnsi="Myriad Pro" w:cs="Calibri"/>
          <w:color w:val="789C4A"/>
        </w:rPr>
      </w:pPr>
    </w:p>
    <w:p w14:paraId="756AD7ED"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b/>
          <w:color w:val="3D3935"/>
        </w:rPr>
        <w:t>8.4 Control of Externally Provided Processes, Products and Services</w:t>
      </w:r>
    </w:p>
    <w:p w14:paraId="1EEA87A0"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maintains responsibility and control for the quality of all products purchased from external providers, including customer designated sources. Controls are established to ensure that products and services provided by suppliers will conform to our customer and McLoone requirements. Controls include:</w:t>
      </w:r>
    </w:p>
    <w:p w14:paraId="2661C797" w14:textId="77777777" w:rsidR="00B837B5" w:rsidRPr="00335B73" w:rsidRDefault="00B837B5" w:rsidP="00B837B5">
      <w:pPr>
        <w:spacing w:after="0" w:line="240" w:lineRule="auto"/>
        <w:ind w:right="720"/>
        <w:rPr>
          <w:rFonts w:ascii="Myriad Pro" w:hAnsi="Myriad Pro" w:cs="Calibri"/>
          <w:color w:val="3D3935"/>
        </w:rPr>
      </w:pPr>
    </w:p>
    <w:p w14:paraId="1032A3C1" w14:textId="77777777" w:rsidR="00B837B5" w:rsidRPr="00335B73" w:rsidRDefault="00B837B5" w:rsidP="00B837B5">
      <w:pPr>
        <w:pStyle w:val="ListParagraph"/>
        <w:numPr>
          <w:ilvl w:val="0"/>
          <w:numId w:val="30"/>
        </w:numPr>
        <w:spacing w:after="0" w:line="240" w:lineRule="auto"/>
        <w:ind w:right="720"/>
        <w:rPr>
          <w:rFonts w:ascii="Myriad Pro" w:hAnsi="Myriad Pro" w:cs="Calibri"/>
          <w:color w:val="3D3935"/>
        </w:rPr>
      </w:pPr>
      <w:r w:rsidRPr="00335B73">
        <w:rPr>
          <w:rFonts w:ascii="Myriad Pro" w:hAnsi="Myriad Pro" w:cs="Calibri"/>
          <w:color w:val="3D3935"/>
        </w:rPr>
        <w:t>Approved Supplier List</w:t>
      </w:r>
    </w:p>
    <w:p w14:paraId="01C0E9ED" w14:textId="77777777" w:rsidR="00B837B5" w:rsidRDefault="00B837B5" w:rsidP="00B837B5">
      <w:pPr>
        <w:pStyle w:val="ListParagraph"/>
        <w:numPr>
          <w:ilvl w:val="0"/>
          <w:numId w:val="30"/>
        </w:numPr>
        <w:spacing w:after="0" w:line="240" w:lineRule="auto"/>
        <w:ind w:right="720"/>
        <w:rPr>
          <w:rFonts w:ascii="Myriad Pro" w:hAnsi="Myriad Pro" w:cs="Calibri"/>
          <w:color w:val="3D3935"/>
        </w:rPr>
      </w:pPr>
      <w:r w:rsidRPr="00335B73">
        <w:rPr>
          <w:rFonts w:ascii="Myriad Pro" w:hAnsi="Myriad Pro" w:cs="Calibri"/>
          <w:color w:val="3D3935"/>
        </w:rPr>
        <w:t>Review of Supplier Performance</w:t>
      </w:r>
    </w:p>
    <w:p w14:paraId="60DACF29" w14:textId="77777777" w:rsidR="00B837B5" w:rsidRPr="00335B73" w:rsidRDefault="00B837B5" w:rsidP="00B837B5">
      <w:pPr>
        <w:pStyle w:val="ListParagraph"/>
        <w:spacing w:after="0" w:line="240" w:lineRule="auto"/>
        <w:ind w:right="720"/>
        <w:rPr>
          <w:rFonts w:ascii="Myriad Pro" w:hAnsi="Myriad Pro" w:cs="Calibri"/>
          <w:color w:val="3D3935"/>
        </w:rPr>
      </w:pPr>
    </w:p>
    <w:p w14:paraId="454A3C3A"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8.4.2 </w:t>
      </w:r>
      <w:r w:rsidRPr="00335B73">
        <w:rPr>
          <w:rFonts w:ascii="Myriad Pro" w:hAnsi="Myriad Pro" w:cs="Calibri"/>
          <w:b/>
          <w:color w:val="3D3935"/>
        </w:rPr>
        <w:t>Type and Extent of Control</w:t>
      </w:r>
    </w:p>
    <w:p w14:paraId="4BF54FDE"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 xml:space="preserve">McLoone ensures that our externally provided products and services do not adversely affect our ability to deliver conforming products to our customers. Suppliers with </w:t>
      </w:r>
      <w:bookmarkStart w:id="4" w:name="_Int_bWOoSZ1K"/>
      <w:r w:rsidRPr="00335B73">
        <w:rPr>
          <w:rFonts w:ascii="Myriad Pro" w:hAnsi="Myriad Pro" w:cs="Calibri"/>
          <w:color w:val="3D3935"/>
        </w:rPr>
        <w:t>poor performance</w:t>
      </w:r>
      <w:bookmarkEnd w:id="4"/>
      <w:r w:rsidRPr="00335B73">
        <w:rPr>
          <w:rFonts w:ascii="Myriad Pro" w:hAnsi="Myriad Pro" w:cs="Calibri"/>
          <w:color w:val="3D3935"/>
        </w:rPr>
        <w:t xml:space="preserve"> may or could be replaced unless corrective actions are taken to satisfy the concerns.</w:t>
      </w:r>
    </w:p>
    <w:p w14:paraId="1D05C67A" w14:textId="77777777" w:rsidR="00B837B5" w:rsidRPr="00335B73" w:rsidRDefault="00B837B5" w:rsidP="00B837B5">
      <w:pPr>
        <w:spacing w:after="0" w:line="240" w:lineRule="auto"/>
        <w:ind w:right="720"/>
        <w:rPr>
          <w:rFonts w:ascii="Myriad Pro" w:hAnsi="Myriad Pro" w:cs="Calibri"/>
          <w:color w:val="3D3935"/>
        </w:rPr>
      </w:pPr>
    </w:p>
    <w:p w14:paraId="019BED19" w14:textId="77777777" w:rsidR="00B837B5" w:rsidRPr="00335B73"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ab/>
      </w:r>
      <w:r w:rsidRPr="00335B73">
        <w:rPr>
          <w:rFonts w:ascii="Myriad Pro" w:hAnsi="Myriad Pro" w:cs="Calibri"/>
          <w:color w:val="3D3935"/>
          <w:sz w:val="22"/>
          <w:szCs w:val="22"/>
        </w:rPr>
        <w:t>Related Documents</w:t>
      </w:r>
    </w:p>
    <w:p w14:paraId="55E38317" w14:textId="77777777" w:rsidR="00B837B5" w:rsidRPr="00335B73" w:rsidRDefault="00B837B5" w:rsidP="00B837B5">
      <w:pPr>
        <w:pStyle w:val="TOCTitle"/>
        <w:ind w:left="360"/>
        <w:jc w:val="left"/>
        <w:rPr>
          <w:rFonts w:ascii="Myriad Pro" w:hAnsi="Myriad Pro" w:cs="Calibri"/>
          <w:b w:val="0"/>
          <w:color w:val="3D3935"/>
          <w:sz w:val="22"/>
          <w:szCs w:val="22"/>
        </w:rPr>
      </w:pPr>
      <w:r>
        <w:rPr>
          <w:rFonts w:ascii="Myriad Pro" w:hAnsi="Myriad Pro" w:cs="Calibri"/>
          <w:b w:val="0"/>
          <w:color w:val="3D3935"/>
          <w:sz w:val="22"/>
          <w:szCs w:val="22"/>
        </w:rPr>
        <w:tab/>
      </w:r>
      <w:r w:rsidRPr="00335B73">
        <w:rPr>
          <w:rFonts w:ascii="Myriad Pro" w:hAnsi="Myriad Pro" w:cs="Calibri"/>
          <w:b w:val="0"/>
          <w:color w:val="3D3935"/>
          <w:sz w:val="22"/>
          <w:szCs w:val="22"/>
        </w:rPr>
        <w:t>MCD 8 Property Belonging to Customer or External Provider</w:t>
      </w:r>
    </w:p>
    <w:p w14:paraId="1428ED3D" w14:textId="77777777" w:rsidR="00B837B5" w:rsidRPr="00335B73" w:rsidRDefault="00B837B5" w:rsidP="00B837B5">
      <w:pPr>
        <w:pStyle w:val="TOCTitle"/>
        <w:ind w:left="360"/>
        <w:jc w:val="left"/>
        <w:rPr>
          <w:rFonts w:ascii="Myriad Pro" w:hAnsi="Myriad Pro" w:cs="Calibri"/>
          <w:b w:val="0"/>
          <w:color w:val="3D3935"/>
          <w:sz w:val="22"/>
          <w:szCs w:val="22"/>
        </w:rPr>
      </w:pPr>
      <w:r>
        <w:rPr>
          <w:rFonts w:ascii="Myriad Pro" w:hAnsi="Myriad Pro" w:cs="Calibri"/>
          <w:b w:val="0"/>
          <w:color w:val="3D3935"/>
          <w:sz w:val="22"/>
          <w:szCs w:val="22"/>
        </w:rPr>
        <w:tab/>
      </w:r>
      <w:r w:rsidRPr="00335B73">
        <w:rPr>
          <w:rFonts w:ascii="Myriad Pro" w:hAnsi="Myriad Pro" w:cs="Calibri"/>
          <w:b w:val="0"/>
          <w:color w:val="3D3935"/>
          <w:sz w:val="22"/>
          <w:szCs w:val="22"/>
        </w:rPr>
        <w:t>MCD 42 Process Outsource Orders</w:t>
      </w:r>
    </w:p>
    <w:p w14:paraId="012200F9" w14:textId="77777777" w:rsidR="00B837B5" w:rsidRDefault="00B837B5" w:rsidP="00B837B5">
      <w:pPr>
        <w:spacing w:after="0" w:line="240" w:lineRule="auto"/>
        <w:ind w:left="360" w:right="720"/>
        <w:rPr>
          <w:rFonts w:ascii="Myriad Pro" w:hAnsi="Myriad Pro" w:cs="Calibri"/>
          <w:color w:val="3D3935"/>
        </w:rPr>
      </w:pPr>
      <w:r>
        <w:rPr>
          <w:rFonts w:ascii="Myriad Pro" w:hAnsi="Myriad Pro" w:cs="Calibri"/>
          <w:color w:val="3D3935"/>
        </w:rPr>
        <w:tab/>
      </w:r>
      <w:r w:rsidRPr="00496A29">
        <w:rPr>
          <w:rFonts w:ascii="Myriad Pro" w:hAnsi="Myriad Pro" w:cs="Calibri"/>
          <w:color w:val="3D3935"/>
        </w:rPr>
        <w:t>MCD 63 Process Outsourced Dies</w:t>
      </w:r>
    </w:p>
    <w:p w14:paraId="108C12B2" w14:textId="77777777" w:rsidR="00B837B5" w:rsidRPr="00496A29" w:rsidRDefault="00B837B5" w:rsidP="00B837B5">
      <w:pPr>
        <w:spacing w:after="0" w:line="240" w:lineRule="auto"/>
        <w:ind w:left="360" w:right="720"/>
        <w:rPr>
          <w:rFonts w:ascii="Myriad Pro" w:hAnsi="Myriad Pro" w:cs="Calibri"/>
          <w:color w:val="3D3935"/>
        </w:rPr>
      </w:pPr>
    </w:p>
    <w:p w14:paraId="68B60005" w14:textId="77777777" w:rsidR="00B837B5" w:rsidRDefault="00B837B5" w:rsidP="00B837B5">
      <w:pPr>
        <w:spacing w:after="0" w:line="240" w:lineRule="auto"/>
        <w:ind w:right="720"/>
        <w:rPr>
          <w:rFonts w:ascii="Myriad Pro" w:hAnsi="Myriad Pro" w:cs="Calibri"/>
          <w:b/>
          <w:color w:val="3D3935"/>
        </w:rPr>
      </w:pPr>
    </w:p>
    <w:p w14:paraId="292B9E7D" w14:textId="77777777" w:rsidR="00B837B5" w:rsidRDefault="00B837B5" w:rsidP="00B837B5">
      <w:pPr>
        <w:spacing w:after="0" w:line="240" w:lineRule="auto"/>
        <w:ind w:right="720"/>
        <w:rPr>
          <w:rFonts w:ascii="Myriad Pro" w:hAnsi="Myriad Pro" w:cs="Calibri"/>
          <w:b/>
          <w:color w:val="3D3935"/>
        </w:rPr>
      </w:pPr>
    </w:p>
    <w:p w14:paraId="096BFB54"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8.4.3 </w:t>
      </w:r>
      <w:r w:rsidRPr="00335B73">
        <w:rPr>
          <w:rFonts w:ascii="Myriad Pro" w:hAnsi="Myriad Pro" w:cs="Calibri"/>
          <w:b/>
          <w:color w:val="3D3935"/>
        </w:rPr>
        <w:t>Information for External Providers</w:t>
      </w:r>
    </w:p>
    <w:p w14:paraId="0E9577CC"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Purchase Orders define the product or service required.  Purchasing documents are reviewed and approved by the Purchasing Manager.</w:t>
      </w:r>
    </w:p>
    <w:p w14:paraId="17217C04" w14:textId="77777777" w:rsidR="00B837B5" w:rsidRDefault="00B837B5" w:rsidP="00B837B5">
      <w:pPr>
        <w:spacing w:after="0" w:line="240" w:lineRule="auto"/>
        <w:ind w:right="720"/>
        <w:rPr>
          <w:rFonts w:ascii="Myriad Pro" w:hAnsi="Myriad Pro" w:cs="Calibri"/>
          <w:b/>
          <w:color w:val="3D3935"/>
        </w:rPr>
      </w:pPr>
    </w:p>
    <w:p w14:paraId="7A9F740D"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8.5 </w:t>
      </w:r>
      <w:r w:rsidRPr="00335B73">
        <w:rPr>
          <w:rFonts w:ascii="Myriad Pro" w:hAnsi="Myriad Pro" w:cs="Calibri"/>
          <w:b/>
          <w:color w:val="3D3935"/>
        </w:rPr>
        <w:t>Production and Service Provision</w:t>
      </w:r>
    </w:p>
    <w:p w14:paraId="52340551"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plans and implements production under controlled conditions. Examples of controls include:</w:t>
      </w:r>
    </w:p>
    <w:p w14:paraId="30BCD22A" w14:textId="77777777" w:rsidR="00B837B5" w:rsidRPr="00335B73" w:rsidRDefault="00B837B5" w:rsidP="00B837B5">
      <w:pPr>
        <w:spacing w:after="0" w:line="240" w:lineRule="auto"/>
        <w:ind w:right="720"/>
        <w:rPr>
          <w:rFonts w:ascii="Myriad Pro" w:hAnsi="Myriad Pro" w:cs="Calibri"/>
          <w:color w:val="3D3935"/>
        </w:rPr>
      </w:pPr>
    </w:p>
    <w:p w14:paraId="56D751A6" w14:textId="77777777" w:rsidR="00B837B5" w:rsidRPr="00335B73"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Documentation for the characteristics and results of the products to be produced.</w:t>
      </w:r>
    </w:p>
    <w:p w14:paraId="1D643695" w14:textId="77777777" w:rsidR="00B837B5" w:rsidRPr="00335B73"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Monitoring and measurement of activities to verify that controls for the process are achieving acceptable results.</w:t>
      </w:r>
    </w:p>
    <w:p w14:paraId="288EAD79" w14:textId="77777777" w:rsidR="00B837B5" w:rsidRPr="00335B73"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Suitable infrastructure and environment for our processes.</w:t>
      </w:r>
    </w:p>
    <w:p w14:paraId="04A1CF68" w14:textId="77777777" w:rsidR="00B837B5" w:rsidRPr="00335B73"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Trained and competent personnel, along with specific job training criteria.</w:t>
      </w:r>
    </w:p>
    <w:p w14:paraId="4E9E7118" w14:textId="77777777" w:rsidR="00B837B5" w:rsidRPr="00335B73"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Understand and implement where necessary the validation of planned results where output cannot be verified.</w:t>
      </w:r>
    </w:p>
    <w:p w14:paraId="2F6574EB" w14:textId="77777777" w:rsidR="00B837B5" w:rsidRPr="00335B73"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Error-proofing</w:t>
      </w:r>
    </w:p>
    <w:p w14:paraId="624334FC" w14:textId="77777777" w:rsidR="00B837B5" w:rsidRDefault="00B837B5" w:rsidP="00B837B5">
      <w:pPr>
        <w:pStyle w:val="ListParagraph"/>
        <w:numPr>
          <w:ilvl w:val="0"/>
          <w:numId w:val="33"/>
        </w:numPr>
        <w:spacing w:after="0" w:line="240" w:lineRule="auto"/>
        <w:ind w:right="720"/>
        <w:rPr>
          <w:rFonts w:ascii="Myriad Pro" w:hAnsi="Myriad Pro" w:cs="Calibri"/>
          <w:color w:val="3D3935"/>
        </w:rPr>
      </w:pPr>
      <w:r w:rsidRPr="00335B73">
        <w:rPr>
          <w:rFonts w:ascii="Myriad Pro" w:hAnsi="Myriad Pro" w:cs="Calibri"/>
          <w:color w:val="3D3935"/>
        </w:rPr>
        <w:t>Implementation of release, delivery, and post-delivery activities.</w:t>
      </w:r>
      <w:bookmarkStart w:id="5" w:name="_Hlk3198186"/>
    </w:p>
    <w:p w14:paraId="47548AAD" w14:textId="77777777" w:rsidR="00B837B5" w:rsidRPr="00335B73" w:rsidRDefault="00B837B5" w:rsidP="00B837B5">
      <w:pPr>
        <w:pStyle w:val="ListParagraph"/>
        <w:spacing w:after="0" w:line="240" w:lineRule="auto"/>
        <w:ind w:right="720"/>
        <w:rPr>
          <w:rFonts w:ascii="Myriad Pro" w:hAnsi="Myriad Pro" w:cs="Calibri"/>
          <w:color w:val="3D3935"/>
        </w:rPr>
      </w:pPr>
    </w:p>
    <w:p w14:paraId="1158F49A"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1CAC850D"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345 Competence</w:t>
      </w:r>
    </w:p>
    <w:p w14:paraId="2178F3AE"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303 Release of Products and Services</w:t>
      </w:r>
    </w:p>
    <w:bookmarkEnd w:id="5"/>
    <w:p w14:paraId="38291747" w14:textId="77777777" w:rsidR="00B837B5" w:rsidRDefault="00B837B5" w:rsidP="00B837B5">
      <w:pPr>
        <w:spacing w:after="0" w:line="240" w:lineRule="auto"/>
        <w:ind w:left="720" w:right="720"/>
        <w:rPr>
          <w:rFonts w:ascii="Myriad Pro" w:hAnsi="Myriad Pro" w:cs="Calibri"/>
          <w:color w:val="3D3935"/>
        </w:rPr>
      </w:pPr>
      <w:r w:rsidRPr="00496A29">
        <w:rPr>
          <w:rFonts w:ascii="Myriad Pro" w:hAnsi="Myriad Pro" w:cs="Calibri"/>
          <w:color w:val="3D3935"/>
        </w:rPr>
        <w:t>MCD 130 Scheduler</w:t>
      </w:r>
    </w:p>
    <w:p w14:paraId="1B6EDA0F" w14:textId="77777777" w:rsidR="00B837B5" w:rsidRPr="00496A29" w:rsidRDefault="00B837B5" w:rsidP="00B837B5">
      <w:pPr>
        <w:spacing w:after="0" w:line="240" w:lineRule="auto"/>
        <w:ind w:left="720" w:right="720"/>
        <w:rPr>
          <w:rFonts w:ascii="Myriad Pro" w:hAnsi="Myriad Pro" w:cs="Calibri"/>
          <w:color w:val="3D3935"/>
        </w:rPr>
      </w:pPr>
    </w:p>
    <w:p w14:paraId="06B02E12"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8.5.2 </w:t>
      </w:r>
      <w:r w:rsidRPr="00335B73">
        <w:rPr>
          <w:rFonts w:ascii="Myriad Pro" w:hAnsi="Myriad Pro" w:cs="Calibri"/>
          <w:b/>
          <w:color w:val="3D3935"/>
        </w:rPr>
        <w:t>Identification and Traceability</w:t>
      </w:r>
    </w:p>
    <w:p w14:paraId="2FE419FE"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identifies products throughout production. This includes:</w:t>
      </w:r>
    </w:p>
    <w:p w14:paraId="5CC5FA9E" w14:textId="77777777" w:rsidR="00B837B5" w:rsidRPr="00335B73" w:rsidRDefault="00B837B5" w:rsidP="00B837B5">
      <w:pPr>
        <w:spacing w:after="0" w:line="240" w:lineRule="auto"/>
        <w:ind w:right="720"/>
        <w:rPr>
          <w:rFonts w:ascii="Myriad Pro" w:hAnsi="Myriad Pro" w:cs="Calibri"/>
          <w:color w:val="3D3935"/>
        </w:rPr>
      </w:pPr>
    </w:p>
    <w:p w14:paraId="322C54F8" w14:textId="77777777" w:rsidR="00B837B5" w:rsidRPr="00335B73" w:rsidRDefault="00B837B5" w:rsidP="00B837B5">
      <w:pPr>
        <w:pStyle w:val="ListParagraph"/>
        <w:numPr>
          <w:ilvl w:val="0"/>
          <w:numId w:val="34"/>
        </w:numPr>
        <w:spacing w:after="0" w:line="240" w:lineRule="auto"/>
        <w:ind w:right="720"/>
        <w:rPr>
          <w:rFonts w:ascii="Myriad Pro" w:hAnsi="Myriad Pro" w:cs="Calibri"/>
          <w:color w:val="3D3935"/>
        </w:rPr>
      </w:pPr>
      <w:r w:rsidRPr="00335B73">
        <w:rPr>
          <w:rFonts w:ascii="Myriad Pro" w:hAnsi="Myriad Pro" w:cs="Calibri"/>
          <w:color w:val="3D3935"/>
        </w:rPr>
        <w:t>Product on the manufacturing floor, conforming and non-conforming.</w:t>
      </w:r>
    </w:p>
    <w:p w14:paraId="69C47234" w14:textId="77777777" w:rsidR="00B837B5" w:rsidRPr="00335B73" w:rsidRDefault="00B837B5" w:rsidP="00B837B5">
      <w:pPr>
        <w:pStyle w:val="ListParagraph"/>
        <w:numPr>
          <w:ilvl w:val="0"/>
          <w:numId w:val="34"/>
        </w:numPr>
        <w:spacing w:after="0" w:line="240" w:lineRule="auto"/>
        <w:ind w:right="720"/>
        <w:rPr>
          <w:rFonts w:ascii="Myriad Pro" w:hAnsi="Myriad Pro" w:cs="Calibri"/>
          <w:color w:val="3D3935"/>
        </w:rPr>
      </w:pPr>
      <w:r w:rsidRPr="00335B73">
        <w:rPr>
          <w:rFonts w:ascii="Myriad Pro" w:hAnsi="Myriad Pro" w:cs="Calibri"/>
          <w:color w:val="3D3935"/>
        </w:rPr>
        <w:t xml:space="preserve">Lot traceability </w:t>
      </w:r>
    </w:p>
    <w:p w14:paraId="305E1300" w14:textId="77777777" w:rsidR="00B837B5" w:rsidRDefault="00B837B5" w:rsidP="00B837B5">
      <w:pPr>
        <w:pStyle w:val="ListParagraph"/>
        <w:numPr>
          <w:ilvl w:val="0"/>
          <w:numId w:val="34"/>
        </w:numPr>
        <w:spacing w:after="0" w:line="240" w:lineRule="auto"/>
        <w:ind w:right="720"/>
        <w:rPr>
          <w:rFonts w:ascii="Myriad Pro" w:hAnsi="Myriad Pro" w:cs="Calibri"/>
          <w:color w:val="3D3935"/>
        </w:rPr>
      </w:pPr>
      <w:r w:rsidRPr="00335B73">
        <w:rPr>
          <w:rFonts w:ascii="Myriad Pro" w:hAnsi="Myriad Pro" w:cs="Calibri"/>
          <w:color w:val="3D3935"/>
        </w:rPr>
        <w:t>Status of product</w:t>
      </w:r>
    </w:p>
    <w:p w14:paraId="240BC63C" w14:textId="77777777" w:rsidR="00B837B5" w:rsidRPr="00335B73" w:rsidRDefault="00B837B5" w:rsidP="00B837B5">
      <w:pPr>
        <w:pStyle w:val="ListParagraph"/>
        <w:spacing w:after="0" w:line="240" w:lineRule="auto"/>
        <w:ind w:right="720"/>
        <w:rPr>
          <w:rFonts w:ascii="Myriad Pro" w:hAnsi="Myriad Pro" w:cs="Calibri"/>
          <w:color w:val="3D3935"/>
        </w:rPr>
      </w:pPr>
    </w:p>
    <w:p w14:paraId="72C0C077"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67A478CF"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222 Identification and Traceability</w:t>
      </w:r>
    </w:p>
    <w:p w14:paraId="2BBB867A"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b w:val="0"/>
          <w:color w:val="3D3935"/>
          <w:sz w:val="22"/>
          <w:szCs w:val="22"/>
        </w:rPr>
        <w:t xml:space="preserve"> </w:t>
      </w:r>
    </w:p>
    <w:p w14:paraId="5422B1AA"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8.5.3 Customer and External Owned Property</w:t>
      </w:r>
    </w:p>
    <w:p w14:paraId="52069B34"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exercises care with property below to customers or external providers. We ensure the correct storage, maintenance, and accounting of property.</w:t>
      </w:r>
    </w:p>
    <w:p w14:paraId="627CE890" w14:textId="77777777" w:rsidR="00B837B5" w:rsidRPr="00335B73" w:rsidRDefault="00B837B5" w:rsidP="00B837B5">
      <w:pPr>
        <w:pStyle w:val="TOCTitle"/>
        <w:ind w:left="720"/>
        <w:jc w:val="left"/>
        <w:rPr>
          <w:rFonts w:ascii="Myriad Pro" w:hAnsi="Myriad Pro" w:cs="Calibri"/>
          <w:color w:val="3D3935"/>
          <w:sz w:val="22"/>
          <w:szCs w:val="22"/>
        </w:rPr>
      </w:pPr>
    </w:p>
    <w:p w14:paraId="6CF2D1DF" w14:textId="77777777" w:rsidR="00B837B5" w:rsidRPr="00335B73" w:rsidRDefault="00B837B5" w:rsidP="00B837B5">
      <w:pPr>
        <w:pStyle w:val="TOCTitle"/>
        <w:ind w:left="720"/>
        <w:jc w:val="left"/>
        <w:rPr>
          <w:rFonts w:ascii="Myriad Pro" w:hAnsi="Myriad Pro" w:cs="Calibri"/>
          <w:color w:val="3D3935"/>
          <w:sz w:val="22"/>
          <w:szCs w:val="22"/>
        </w:rPr>
      </w:pPr>
      <w:bookmarkStart w:id="6" w:name="_Hlk3198715"/>
      <w:r w:rsidRPr="00335B73">
        <w:rPr>
          <w:rFonts w:ascii="Myriad Pro" w:hAnsi="Myriad Pro" w:cs="Calibri"/>
          <w:color w:val="3D3935"/>
          <w:sz w:val="22"/>
          <w:szCs w:val="22"/>
        </w:rPr>
        <w:t>Related Documents</w:t>
      </w:r>
    </w:p>
    <w:p w14:paraId="3A6A57FD"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8 Customer Supplied Material</w:t>
      </w:r>
    </w:p>
    <w:bookmarkEnd w:id="6"/>
    <w:p w14:paraId="1CBE680B" w14:textId="77777777" w:rsidR="00B837B5" w:rsidRPr="00335B73" w:rsidRDefault="00B837B5" w:rsidP="00B837B5">
      <w:pPr>
        <w:pStyle w:val="TOCTitle"/>
        <w:ind w:left="720"/>
        <w:jc w:val="left"/>
        <w:rPr>
          <w:rFonts w:ascii="Myriad Pro" w:hAnsi="Myriad Pro" w:cs="Calibri"/>
          <w:color w:val="3D3935"/>
          <w:sz w:val="22"/>
          <w:szCs w:val="22"/>
          <w:u w:val="single"/>
        </w:rPr>
      </w:pPr>
      <w:r w:rsidRPr="00335B73">
        <w:rPr>
          <w:rFonts w:ascii="Myriad Pro" w:hAnsi="Myriad Pro" w:cs="Calibri"/>
          <w:b w:val="0"/>
          <w:color w:val="3D3935"/>
          <w:sz w:val="22"/>
          <w:szCs w:val="22"/>
        </w:rPr>
        <w:t>MCD 10 Receive and Control Customer Supplied Material</w:t>
      </w:r>
    </w:p>
    <w:p w14:paraId="4FAA2D63" w14:textId="77777777" w:rsidR="00B837B5" w:rsidRPr="00335B73" w:rsidRDefault="00B837B5" w:rsidP="00B837B5">
      <w:pPr>
        <w:spacing w:after="0" w:line="240" w:lineRule="auto"/>
        <w:ind w:right="720"/>
        <w:rPr>
          <w:rFonts w:ascii="Myriad Pro" w:hAnsi="Myriad Pro" w:cs="Calibri"/>
          <w:b/>
          <w:bCs/>
          <w:color w:val="3D3935"/>
          <w:u w:val="single"/>
        </w:rPr>
      </w:pPr>
    </w:p>
    <w:p w14:paraId="4E9BFC11"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8.5.4 </w:t>
      </w:r>
      <w:r w:rsidRPr="00335B73">
        <w:rPr>
          <w:rFonts w:ascii="Myriad Pro" w:hAnsi="Myriad Pro" w:cs="Calibri"/>
          <w:b/>
          <w:color w:val="3D3935"/>
        </w:rPr>
        <w:t xml:space="preserve">Preservation </w:t>
      </w:r>
    </w:p>
    <w:p w14:paraId="5121EE7E"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will preserve the outputs during production to ensure conformity to requirements. This includes, handling, contamination control, packaging, storage, and transportation.</w:t>
      </w:r>
    </w:p>
    <w:p w14:paraId="1DC73B35" w14:textId="77777777" w:rsidR="00B837B5" w:rsidRPr="00335B73" w:rsidRDefault="00B837B5" w:rsidP="00B837B5">
      <w:pPr>
        <w:spacing w:after="0" w:line="240" w:lineRule="auto"/>
        <w:ind w:right="720"/>
        <w:rPr>
          <w:rFonts w:ascii="Myriad Pro" w:hAnsi="Myriad Pro" w:cs="Calibri"/>
          <w:color w:val="3D3935"/>
        </w:rPr>
      </w:pPr>
    </w:p>
    <w:p w14:paraId="7F371526" w14:textId="77777777" w:rsidR="00B837B5" w:rsidRDefault="00B837B5" w:rsidP="00B837B5">
      <w:pPr>
        <w:spacing w:after="0" w:line="240" w:lineRule="auto"/>
        <w:ind w:right="720"/>
        <w:rPr>
          <w:rFonts w:ascii="Myriad Pro" w:hAnsi="Myriad Pro" w:cs="Calibri"/>
          <w:b/>
          <w:color w:val="3D3935"/>
        </w:rPr>
      </w:pPr>
    </w:p>
    <w:p w14:paraId="7F335C25"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8.5.5 </w:t>
      </w:r>
      <w:r w:rsidRPr="00335B73">
        <w:rPr>
          <w:rFonts w:ascii="Myriad Pro" w:hAnsi="Myriad Pro" w:cs="Calibri"/>
          <w:b/>
          <w:color w:val="3D3935"/>
        </w:rPr>
        <w:t>Post Delivery Activities</w:t>
      </w:r>
    </w:p>
    <w:p w14:paraId="7062F5B1"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lastRenderedPageBreak/>
        <w:t>McLoone maintains documented information of all products delivered to our customers. The post-delivery activities include customer requirements and feedback.</w:t>
      </w:r>
    </w:p>
    <w:p w14:paraId="1F788A0E" w14:textId="77777777" w:rsidR="00B837B5" w:rsidRPr="00335B73" w:rsidRDefault="00B837B5" w:rsidP="00B837B5">
      <w:pPr>
        <w:spacing w:after="0" w:line="240" w:lineRule="auto"/>
        <w:ind w:right="720"/>
        <w:rPr>
          <w:rFonts w:ascii="Myriad Pro" w:hAnsi="Myriad Pro" w:cs="Calibri"/>
          <w:color w:val="3D3935"/>
        </w:rPr>
      </w:pPr>
    </w:p>
    <w:p w14:paraId="6E54ED36" w14:textId="77777777" w:rsidR="00B837B5" w:rsidRPr="00335B73" w:rsidRDefault="00B837B5" w:rsidP="00B837B5">
      <w:pPr>
        <w:spacing w:after="0" w:line="240" w:lineRule="auto"/>
        <w:ind w:right="720"/>
        <w:rPr>
          <w:rFonts w:ascii="Myriad Pro" w:hAnsi="Myriad Pro" w:cs="Calibri"/>
          <w:b/>
          <w:bCs/>
          <w:color w:val="3D3935"/>
        </w:rPr>
      </w:pPr>
      <w:r>
        <w:rPr>
          <w:rFonts w:ascii="Myriad Pro" w:hAnsi="Myriad Pro" w:cs="Calibri"/>
          <w:b/>
          <w:bCs/>
          <w:color w:val="3D3935"/>
        </w:rPr>
        <w:t xml:space="preserve">8.5.6 </w:t>
      </w:r>
      <w:r w:rsidRPr="00335B73">
        <w:rPr>
          <w:rFonts w:ascii="Myriad Pro" w:hAnsi="Myriad Pro" w:cs="Calibri"/>
          <w:b/>
          <w:bCs/>
          <w:color w:val="3D3935"/>
        </w:rPr>
        <w:t>Control of Changes</w:t>
      </w:r>
    </w:p>
    <w:p w14:paraId="4B1D1E50"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reviews internal and customer changes for production to the extent necessary to ensure conformity with customer requirements. We retain documented information describing the review of changes including the person(s) authorizing the change, and actions resulting from the review.</w:t>
      </w:r>
    </w:p>
    <w:p w14:paraId="3720B9E8" w14:textId="77777777" w:rsidR="00B837B5" w:rsidRPr="00335B73" w:rsidRDefault="00B837B5" w:rsidP="00B837B5">
      <w:pPr>
        <w:pStyle w:val="TOCTitle"/>
        <w:ind w:left="720"/>
        <w:jc w:val="left"/>
        <w:rPr>
          <w:rFonts w:ascii="Myriad Pro" w:hAnsi="Myriad Pro" w:cs="Calibri"/>
          <w:color w:val="3D3935"/>
          <w:sz w:val="22"/>
          <w:szCs w:val="22"/>
        </w:rPr>
      </w:pPr>
    </w:p>
    <w:p w14:paraId="7D88C0C2"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0257DD9F" w14:textId="77777777" w:rsidR="00B837B5" w:rsidRPr="00335B73" w:rsidRDefault="00B837B5" w:rsidP="00B837B5">
      <w:pPr>
        <w:pStyle w:val="TOCTitle"/>
        <w:ind w:left="720"/>
        <w:jc w:val="left"/>
        <w:rPr>
          <w:sz w:val="22"/>
          <w:szCs w:val="22"/>
        </w:rPr>
      </w:pPr>
      <w:r w:rsidRPr="00335B73">
        <w:rPr>
          <w:rFonts w:ascii="Myriad Pro" w:hAnsi="Myriad Pro" w:cs="Calibri"/>
          <w:b w:val="0"/>
          <w:color w:val="3D3935"/>
          <w:sz w:val="22"/>
          <w:szCs w:val="22"/>
        </w:rPr>
        <w:t>MCD 219 Engineering Change Notification</w:t>
      </w:r>
    </w:p>
    <w:p w14:paraId="7FDDDC13" w14:textId="77777777" w:rsidR="00B837B5" w:rsidRPr="00335B73" w:rsidRDefault="00B837B5" w:rsidP="00B837B5">
      <w:pPr>
        <w:spacing w:after="0" w:line="240" w:lineRule="auto"/>
        <w:ind w:right="720"/>
        <w:rPr>
          <w:rFonts w:ascii="Myriad Pro" w:hAnsi="Myriad Pro" w:cs="Calibri"/>
          <w:color w:val="3D3935"/>
        </w:rPr>
      </w:pPr>
    </w:p>
    <w:p w14:paraId="7D50B166" w14:textId="77777777" w:rsidR="00B837B5" w:rsidRPr="00335B73" w:rsidRDefault="00B837B5" w:rsidP="00B837B5">
      <w:pPr>
        <w:spacing w:after="0" w:line="240" w:lineRule="auto"/>
        <w:ind w:right="720"/>
        <w:rPr>
          <w:rFonts w:ascii="Myriad Pro" w:hAnsi="Myriad Pro" w:cs="Calibri"/>
          <w:b/>
          <w:bCs/>
          <w:color w:val="3D3935"/>
        </w:rPr>
      </w:pPr>
      <w:r>
        <w:rPr>
          <w:rFonts w:ascii="Myriad Pro" w:hAnsi="Myriad Pro" w:cs="Calibri"/>
          <w:b/>
          <w:bCs/>
          <w:color w:val="3D3935"/>
        </w:rPr>
        <w:t xml:space="preserve">8.6 </w:t>
      </w:r>
      <w:r w:rsidRPr="00335B73">
        <w:rPr>
          <w:rFonts w:ascii="Myriad Pro" w:hAnsi="Myriad Pro" w:cs="Calibri"/>
          <w:b/>
          <w:bCs/>
          <w:color w:val="3D3935"/>
        </w:rPr>
        <w:t xml:space="preserve">Release of Products </w:t>
      </w:r>
    </w:p>
    <w:p w14:paraId="1BB28793"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monitors the characteristics of the product and process in receiving, in-process inspection, and final inspection to ensure the requirements for the product has been met. Records are maintained.</w:t>
      </w:r>
    </w:p>
    <w:p w14:paraId="2B07CD13" w14:textId="77777777" w:rsidR="00B837B5" w:rsidRPr="00335B73" w:rsidRDefault="00B837B5" w:rsidP="00B837B5">
      <w:pPr>
        <w:spacing w:after="0" w:line="240" w:lineRule="auto"/>
        <w:ind w:right="720"/>
        <w:rPr>
          <w:rFonts w:ascii="Myriad Pro" w:hAnsi="Myriad Pro" w:cs="Calibri"/>
          <w:color w:val="3D3935"/>
        </w:rPr>
      </w:pPr>
    </w:p>
    <w:p w14:paraId="65530DFE" w14:textId="77777777" w:rsidR="00B837B5" w:rsidRPr="00335B73" w:rsidRDefault="00B837B5" w:rsidP="00B837B5">
      <w:pPr>
        <w:pStyle w:val="TOCTitle"/>
        <w:ind w:left="720"/>
        <w:jc w:val="left"/>
        <w:rPr>
          <w:rFonts w:ascii="Myriad Pro" w:hAnsi="Myriad Pro" w:cs="Calibri"/>
          <w:color w:val="3D3935"/>
          <w:sz w:val="22"/>
          <w:szCs w:val="22"/>
        </w:rPr>
      </w:pPr>
      <w:bookmarkStart w:id="7" w:name="_Hlk3198890"/>
      <w:r w:rsidRPr="00335B73">
        <w:rPr>
          <w:rFonts w:ascii="Myriad Pro" w:hAnsi="Myriad Pro" w:cs="Calibri"/>
          <w:color w:val="3D3935"/>
          <w:sz w:val="22"/>
          <w:szCs w:val="22"/>
        </w:rPr>
        <w:t>Related Documents</w:t>
      </w:r>
    </w:p>
    <w:p w14:paraId="3E4CBD0A"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303 Release of Products and Services</w:t>
      </w:r>
    </w:p>
    <w:bookmarkEnd w:id="7"/>
    <w:p w14:paraId="20FCF476" w14:textId="77777777" w:rsidR="00B837B5" w:rsidRDefault="00B837B5" w:rsidP="00B837B5">
      <w:pPr>
        <w:spacing w:after="0" w:line="240" w:lineRule="auto"/>
        <w:ind w:left="720" w:right="720"/>
        <w:rPr>
          <w:rFonts w:ascii="Myriad Pro" w:hAnsi="Myriad Pro" w:cs="Calibri"/>
          <w:color w:val="3D3935"/>
        </w:rPr>
      </w:pPr>
      <w:r w:rsidRPr="00496A29">
        <w:rPr>
          <w:rFonts w:ascii="Myriad Pro" w:hAnsi="Myriad Pro" w:cs="Calibri"/>
          <w:color w:val="3D3935"/>
        </w:rPr>
        <w:t>MCD 85 Packing</w:t>
      </w:r>
    </w:p>
    <w:p w14:paraId="233B25D1" w14:textId="77777777" w:rsidR="00B837B5" w:rsidRPr="00496A29" w:rsidRDefault="00B837B5" w:rsidP="00B837B5">
      <w:pPr>
        <w:spacing w:after="0" w:line="240" w:lineRule="auto"/>
        <w:ind w:left="720" w:right="720"/>
        <w:rPr>
          <w:rFonts w:ascii="Myriad Pro" w:hAnsi="Myriad Pro" w:cs="Calibri"/>
          <w:color w:val="3D3935"/>
        </w:rPr>
      </w:pPr>
    </w:p>
    <w:p w14:paraId="2F267953" w14:textId="77777777" w:rsidR="00B837B5" w:rsidRPr="00335B73" w:rsidRDefault="00B837B5" w:rsidP="00B837B5">
      <w:pPr>
        <w:spacing w:after="0" w:line="240" w:lineRule="auto"/>
        <w:ind w:right="720"/>
        <w:rPr>
          <w:rFonts w:ascii="Myriad Pro" w:hAnsi="Myriad Pro" w:cs="Calibri"/>
          <w:b/>
          <w:color w:val="3D3935"/>
        </w:rPr>
      </w:pPr>
      <w:r w:rsidRPr="00335B73">
        <w:rPr>
          <w:rFonts w:ascii="Myriad Pro" w:hAnsi="Myriad Pro" w:cs="Calibri"/>
          <w:b/>
          <w:color w:val="3D3935"/>
        </w:rPr>
        <w:t xml:space="preserve">8.7 Control of Nonconforming </w:t>
      </w:r>
      <w:r>
        <w:rPr>
          <w:rFonts w:ascii="Myriad Pro" w:hAnsi="Myriad Pro" w:cs="Calibri"/>
          <w:b/>
          <w:color w:val="3D3935"/>
        </w:rPr>
        <w:t>Material</w:t>
      </w:r>
    </w:p>
    <w:p w14:paraId="72093A0B"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ensures product that does not meet specification is identified and controlled. We take the appropriate action based on nonconformity, this applies to internal and external concerns. We deal with nonconforming in one or more of the following:</w:t>
      </w:r>
    </w:p>
    <w:p w14:paraId="6704B07B" w14:textId="77777777" w:rsidR="00B837B5" w:rsidRPr="00335B73" w:rsidRDefault="00B837B5" w:rsidP="00B837B5">
      <w:pPr>
        <w:spacing w:after="0" w:line="240" w:lineRule="auto"/>
        <w:ind w:right="720"/>
        <w:rPr>
          <w:rFonts w:ascii="Myriad Pro" w:hAnsi="Myriad Pro" w:cs="Calibri"/>
          <w:color w:val="3D3935"/>
        </w:rPr>
      </w:pPr>
    </w:p>
    <w:p w14:paraId="39F33B85" w14:textId="77777777" w:rsidR="00B837B5" w:rsidRPr="00335B73" w:rsidRDefault="00B837B5" w:rsidP="00B837B5">
      <w:pPr>
        <w:pStyle w:val="ListParagraph"/>
        <w:numPr>
          <w:ilvl w:val="0"/>
          <w:numId w:val="35"/>
        </w:numPr>
        <w:spacing w:after="0" w:line="240" w:lineRule="auto"/>
        <w:ind w:right="720"/>
        <w:rPr>
          <w:rFonts w:ascii="Myriad Pro" w:hAnsi="Myriad Pro" w:cs="Calibri"/>
          <w:color w:val="3D3935"/>
        </w:rPr>
      </w:pPr>
      <w:r w:rsidRPr="00335B73">
        <w:rPr>
          <w:rFonts w:ascii="Myriad Pro" w:hAnsi="Myriad Pro" w:cs="Calibri"/>
          <w:color w:val="3D3935"/>
        </w:rPr>
        <w:t>Description of the nonconformity.</w:t>
      </w:r>
    </w:p>
    <w:p w14:paraId="433F392E" w14:textId="77777777" w:rsidR="00B837B5" w:rsidRPr="00335B73" w:rsidRDefault="00B837B5" w:rsidP="00B837B5">
      <w:pPr>
        <w:pStyle w:val="ListParagraph"/>
        <w:numPr>
          <w:ilvl w:val="0"/>
          <w:numId w:val="35"/>
        </w:numPr>
        <w:spacing w:after="0" w:line="240" w:lineRule="auto"/>
        <w:ind w:right="720"/>
        <w:rPr>
          <w:rFonts w:ascii="Myriad Pro" w:hAnsi="Myriad Pro" w:cs="Calibri"/>
          <w:color w:val="3D3935"/>
        </w:rPr>
      </w:pPr>
      <w:r w:rsidRPr="00335B73">
        <w:rPr>
          <w:rFonts w:ascii="Myriad Pro" w:hAnsi="Myriad Pro" w:cs="Calibri"/>
          <w:color w:val="3D3935"/>
        </w:rPr>
        <w:t>Containment.</w:t>
      </w:r>
    </w:p>
    <w:p w14:paraId="6B8167B5" w14:textId="77777777" w:rsidR="00B837B5" w:rsidRPr="00335B73" w:rsidRDefault="00B837B5" w:rsidP="00B837B5">
      <w:pPr>
        <w:pStyle w:val="ListParagraph"/>
        <w:numPr>
          <w:ilvl w:val="0"/>
          <w:numId w:val="35"/>
        </w:numPr>
        <w:spacing w:after="0" w:line="240" w:lineRule="auto"/>
        <w:ind w:right="720"/>
        <w:rPr>
          <w:rFonts w:ascii="Myriad Pro" w:hAnsi="Myriad Pro" w:cs="Calibri"/>
          <w:color w:val="3D3935"/>
        </w:rPr>
      </w:pPr>
      <w:r w:rsidRPr="00335B73">
        <w:rPr>
          <w:rFonts w:ascii="Myriad Pro" w:hAnsi="Myriad Pro" w:cs="Calibri"/>
          <w:color w:val="3D3935"/>
        </w:rPr>
        <w:t>Description of actions taken.</w:t>
      </w:r>
    </w:p>
    <w:p w14:paraId="5E748E54" w14:textId="77777777" w:rsidR="00B837B5" w:rsidRPr="00335B73" w:rsidRDefault="00B837B5" w:rsidP="00B837B5">
      <w:pPr>
        <w:pStyle w:val="ListParagraph"/>
        <w:numPr>
          <w:ilvl w:val="0"/>
          <w:numId w:val="35"/>
        </w:numPr>
        <w:spacing w:after="0" w:line="240" w:lineRule="auto"/>
        <w:ind w:right="720"/>
        <w:rPr>
          <w:rFonts w:ascii="Myriad Pro" w:hAnsi="Myriad Pro" w:cs="Calibri"/>
          <w:color w:val="3D3935"/>
        </w:rPr>
      </w:pPr>
      <w:r w:rsidRPr="00335B73">
        <w:rPr>
          <w:rFonts w:ascii="Myriad Pro" w:hAnsi="Myriad Pro" w:cs="Calibri"/>
          <w:color w:val="3D3935"/>
        </w:rPr>
        <w:t>Obtaining customer deviation.</w:t>
      </w:r>
    </w:p>
    <w:p w14:paraId="388504DB" w14:textId="77777777" w:rsidR="00B837B5" w:rsidRDefault="00B837B5" w:rsidP="00B837B5">
      <w:pPr>
        <w:pStyle w:val="ListParagraph"/>
        <w:numPr>
          <w:ilvl w:val="0"/>
          <w:numId w:val="35"/>
        </w:numPr>
        <w:spacing w:after="0" w:line="240" w:lineRule="auto"/>
        <w:ind w:right="720"/>
        <w:rPr>
          <w:rFonts w:ascii="Myriad Pro" w:hAnsi="Myriad Pro" w:cs="Calibri"/>
          <w:color w:val="3D3935"/>
        </w:rPr>
      </w:pPr>
      <w:r w:rsidRPr="00335B73">
        <w:rPr>
          <w:rFonts w:ascii="Myriad Pro" w:hAnsi="Myriad Pro" w:cs="Calibri"/>
          <w:color w:val="3D3935"/>
        </w:rPr>
        <w:t>Identification of authority deciding the action.</w:t>
      </w:r>
    </w:p>
    <w:p w14:paraId="62182551" w14:textId="77777777" w:rsidR="00B837B5" w:rsidRPr="00335B73" w:rsidRDefault="00B837B5" w:rsidP="00B837B5">
      <w:pPr>
        <w:pStyle w:val="ListParagraph"/>
        <w:spacing w:after="0" w:line="240" w:lineRule="auto"/>
        <w:ind w:right="720"/>
        <w:rPr>
          <w:rFonts w:ascii="Myriad Pro" w:hAnsi="Myriad Pro" w:cs="Calibri"/>
          <w:color w:val="3D3935"/>
        </w:rPr>
      </w:pPr>
    </w:p>
    <w:p w14:paraId="535C7382" w14:textId="77777777" w:rsidR="00B837B5" w:rsidRPr="00335B73" w:rsidRDefault="00B837B5" w:rsidP="00B837B5">
      <w:pPr>
        <w:pStyle w:val="TOCTitle"/>
        <w:ind w:left="720"/>
        <w:jc w:val="left"/>
        <w:rPr>
          <w:rFonts w:ascii="Myriad Pro" w:hAnsi="Myriad Pro" w:cs="Calibri"/>
          <w:color w:val="3D3935"/>
          <w:sz w:val="22"/>
          <w:szCs w:val="22"/>
        </w:rPr>
      </w:pPr>
      <w:bookmarkStart w:id="8" w:name="_Hlk3202523"/>
      <w:r w:rsidRPr="00335B73">
        <w:rPr>
          <w:rFonts w:ascii="Myriad Pro" w:hAnsi="Myriad Pro" w:cs="Calibri"/>
          <w:color w:val="3D3935"/>
          <w:sz w:val="22"/>
          <w:szCs w:val="22"/>
        </w:rPr>
        <w:t>Related Documents</w:t>
      </w:r>
    </w:p>
    <w:p w14:paraId="1CC82F53"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19 Control of Nonconforming Product</w:t>
      </w:r>
      <w:bookmarkEnd w:id="8"/>
    </w:p>
    <w:p w14:paraId="46CC489C" w14:textId="77777777" w:rsidR="00B837B5" w:rsidRPr="00335B73" w:rsidRDefault="00B837B5" w:rsidP="00B837B5">
      <w:pPr>
        <w:spacing w:after="0" w:line="240" w:lineRule="auto"/>
        <w:ind w:right="720"/>
        <w:rPr>
          <w:rFonts w:ascii="Myriad Pro" w:hAnsi="Myriad Pro" w:cs="Calibri"/>
          <w:color w:val="3D3935"/>
        </w:rPr>
      </w:pPr>
    </w:p>
    <w:p w14:paraId="260A7120" w14:textId="77777777" w:rsidR="00B837B5" w:rsidRPr="00335B73" w:rsidRDefault="00B837B5" w:rsidP="00B837B5">
      <w:pPr>
        <w:spacing w:after="0" w:line="240" w:lineRule="auto"/>
        <w:ind w:right="720"/>
        <w:rPr>
          <w:rFonts w:ascii="Myriad Pro" w:hAnsi="Myriad Pro" w:cs="Calibri"/>
          <w:b/>
          <w:bCs/>
          <w:color w:val="3D3935"/>
        </w:rPr>
      </w:pPr>
      <w:r w:rsidRPr="00335B73">
        <w:rPr>
          <w:rFonts w:ascii="Myriad Pro" w:hAnsi="Myriad Pro" w:cs="Calibri"/>
          <w:b/>
          <w:bCs/>
          <w:color w:val="3D3935"/>
        </w:rPr>
        <w:t>9 Performance Evaluation</w:t>
      </w:r>
    </w:p>
    <w:p w14:paraId="79A2940A"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The objectives of monitoring, measuring, and evaluation are process criteria, product characteristics, performance of the MBS. Results are evaluated. Reports are presented to Management for review and decision making on opportunities for improvement.</w:t>
      </w:r>
    </w:p>
    <w:p w14:paraId="6D164568" w14:textId="77777777" w:rsidR="00B837B5" w:rsidRPr="00335B73" w:rsidRDefault="00B837B5" w:rsidP="00B837B5">
      <w:pPr>
        <w:spacing w:after="0" w:line="240" w:lineRule="auto"/>
        <w:ind w:right="720"/>
        <w:rPr>
          <w:rFonts w:ascii="Myriad Pro" w:hAnsi="Myriad Pro" w:cs="Calibri"/>
          <w:color w:val="3D3935"/>
        </w:rPr>
      </w:pPr>
    </w:p>
    <w:p w14:paraId="0A7197B4"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9.1.2 </w:t>
      </w:r>
      <w:r w:rsidRPr="00335B73">
        <w:rPr>
          <w:rFonts w:ascii="Myriad Pro" w:hAnsi="Myriad Pro" w:cs="Calibri"/>
          <w:b/>
          <w:color w:val="3D3935"/>
        </w:rPr>
        <w:t>Customer Satisfaction</w:t>
      </w:r>
    </w:p>
    <w:p w14:paraId="42D57DAD"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monitors our customers’ perceptions. This is accomplished by:</w:t>
      </w:r>
    </w:p>
    <w:p w14:paraId="134332E9" w14:textId="77777777" w:rsidR="00B837B5" w:rsidRPr="00335B73" w:rsidRDefault="00B837B5" w:rsidP="00B837B5">
      <w:pPr>
        <w:spacing w:after="0" w:line="240" w:lineRule="auto"/>
        <w:ind w:right="720"/>
        <w:rPr>
          <w:rFonts w:ascii="Myriad Pro" w:hAnsi="Myriad Pro" w:cs="Calibri"/>
          <w:color w:val="3D3935"/>
        </w:rPr>
      </w:pPr>
    </w:p>
    <w:p w14:paraId="1404DF0D" w14:textId="77777777" w:rsidR="00B837B5" w:rsidRPr="00335B73" w:rsidRDefault="00B837B5" w:rsidP="00B837B5">
      <w:pPr>
        <w:pStyle w:val="ListParagraph"/>
        <w:numPr>
          <w:ilvl w:val="0"/>
          <w:numId w:val="36"/>
        </w:numPr>
        <w:spacing w:after="0" w:line="240" w:lineRule="auto"/>
        <w:ind w:right="720"/>
        <w:rPr>
          <w:rFonts w:ascii="Myriad Pro" w:hAnsi="Myriad Pro" w:cs="Calibri"/>
          <w:color w:val="3D3935"/>
        </w:rPr>
      </w:pPr>
      <w:r w:rsidRPr="00335B73">
        <w:rPr>
          <w:rFonts w:ascii="Myriad Pro" w:hAnsi="Myriad Pro" w:cs="Calibri"/>
          <w:color w:val="3D3935"/>
        </w:rPr>
        <w:t>Customer Surveys</w:t>
      </w:r>
    </w:p>
    <w:p w14:paraId="19EDB75D" w14:textId="77777777" w:rsidR="00B837B5" w:rsidRPr="00335B73" w:rsidRDefault="00B837B5" w:rsidP="00B837B5">
      <w:pPr>
        <w:pStyle w:val="ListParagraph"/>
        <w:numPr>
          <w:ilvl w:val="0"/>
          <w:numId w:val="36"/>
        </w:numPr>
        <w:spacing w:after="0" w:line="240" w:lineRule="auto"/>
        <w:ind w:right="720"/>
        <w:rPr>
          <w:rFonts w:ascii="Myriad Pro" w:hAnsi="Myriad Pro" w:cs="Calibri"/>
          <w:color w:val="3D3935"/>
        </w:rPr>
      </w:pPr>
      <w:r w:rsidRPr="00335B73">
        <w:rPr>
          <w:rFonts w:ascii="Myriad Pro" w:hAnsi="Myriad Pro" w:cs="Calibri"/>
          <w:color w:val="3D3935"/>
        </w:rPr>
        <w:t>On Time Delivery</w:t>
      </w:r>
    </w:p>
    <w:p w14:paraId="4FA022C2" w14:textId="77777777" w:rsidR="00B837B5" w:rsidRPr="00335B73" w:rsidRDefault="00B837B5" w:rsidP="00B837B5">
      <w:pPr>
        <w:pStyle w:val="ListParagraph"/>
        <w:numPr>
          <w:ilvl w:val="0"/>
          <w:numId w:val="36"/>
        </w:numPr>
        <w:spacing w:after="0" w:line="240" w:lineRule="auto"/>
        <w:ind w:right="720"/>
        <w:rPr>
          <w:rFonts w:ascii="Myriad Pro" w:hAnsi="Myriad Pro" w:cs="Calibri"/>
          <w:color w:val="3D3935"/>
        </w:rPr>
      </w:pPr>
      <w:r w:rsidRPr="00335B73">
        <w:rPr>
          <w:rFonts w:ascii="Myriad Pro" w:hAnsi="Myriad Pro" w:cs="Calibri"/>
          <w:color w:val="3D3935"/>
        </w:rPr>
        <w:t>Customer Concerns</w:t>
      </w:r>
    </w:p>
    <w:p w14:paraId="4D623A40" w14:textId="77777777" w:rsidR="00B837B5" w:rsidRDefault="00B837B5" w:rsidP="00B837B5">
      <w:pPr>
        <w:pStyle w:val="ListParagraph"/>
        <w:numPr>
          <w:ilvl w:val="0"/>
          <w:numId w:val="36"/>
        </w:numPr>
        <w:spacing w:after="0" w:line="240" w:lineRule="auto"/>
        <w:ind w:right="720"/>
        <w:rPr>
          <w:rFonts w:ascii="Myriad Pro" w:hAnsi="Myriad Pro" w:cs="Calibri"/>
          <w:color w:val="3D3935"/>
        </w:rPr>
      </w:pPr>
      <w:r w:rsidRPr="00335B73">
        <w:rPr>
          <w:rFonts w:ascii="Myriad Pro" w:hAnsi="Myriad Pro" w:cs="Calibri"/>
          <w:color w:val="3D3935"/>
        </w:rPr>
        <w:t>Customer Supplied Report Cards</w:t>
      </w:r>
    </w:p>
    <w:p w14:paraId="4C6197EB" w14:textId="77777777" w:rsidR="00B837B5" w:rsidRPr="00335B73" w:rsidRDefault="00B837B5" w:rsidP="00B837B5">
      <w:pPr>
        <w:pStyle w:val="ListParagraph"/>
        <w:spacing w:after="0" w:line="240" w:lineRule="auto"/>
        <w:ind w:right="720"/>
        <w:rPr>
          <w:rFonts w:ascii="Myriad Pro" w:hAnsi="Myriad Pro" w:cs="Calibri"/>
          <w:color w:val="3D3935"/>
        </w:rPr>
      </w:pPr>
    </w:p>
    <w:p w14:paraId="570DF713"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9.1.3 </w:t>
      </w:r>
      <w:r w:rsidRPr="00335B73">
        <w:rPr>
          <w:rFonts w:ascii="Myriad Pro" w:hAnsi="Myriad Pro" w:cs="Calibri"/>
          <w:b/>
          <w:color w:val="3D3935"/>
        </w:rPr>
        <w:t>Analysis and Evaluation</w:t>
      </w:r>
    </w:p>
    <w:p w14:paraId="4DCC7289"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 xml:space="preserve">McLoone performs the necessary analyses and evaluates data and information initiated from monitoring and measurement and uses the results to evaluate conformity of products, customer satisfaction, the </w:t>
      </w:r>
      <w:r w:rsidRPr="00335B73">
        <w:rPr>
          <w:rFonts w:ascii="Myriad Pro" w:hAnsi="Myriad Pro" w:cs="Calibri"/>
          <w:color w:val="3D3935"/>
        </w:rPr>
        <w:lastRenderedPageBreak/>
        <w:t>conformity and effectiveness of the MBS, the performance of suppliers. This data is used to continually improve our processes.</w:t>
      </w:r>
    </w:p>
    <w:p w14:paraId="3752DB6B" w14:textId="77777777" w:rsidR="00B837B5" w:rsidRPr="00335B73" w:rsidRDefault="00B837B5" w:rsidP="00B837B5">
      <w:pPr>
        <w:spacing w:after="0" w:line="240" w:lineRule="auto"/>
        <w:ind w:right="720"/>
        <w:rPr>
          <w:rFonts w:ascii="Myriad Pro" w:hAnsi="Myriad Pro" w:cs="Calibri"/>
          <w:color w:val="3D3935"/>
        </w:rPr>
      </w:pPr>
    </w:p>
    <w:p w14:paraId="00B8760F" w14:textId="77777777" w:rsidR="00B837B5" w:rsidRPr="00335B73" w:rsidRDefault="00B837B5" w:rsidP="00B837B5">
      <w:pPr>
        <w:spacing w:after="0" w:line="240" w:lineRule="auto"/>
        <w:ind w:right="720"/>
        <w:rPr>
          <w:rFonts w:ascii="Myriad Pro" w:hAnsi="Myriad Pro" w:cs="Calibri"/>
          <w:b/>
          <w:color w:val="3D3935"/>
        </w:rPr>
      </w:pPr>
      <w:r w:rsidRPr="00335B73">
        <w:rPr>
          <w:rFonts w:ascii="Myriad Pro" w:hAnsi="Myriad Pro" w:cs="Calibri"/>
          <w:b/>
          <w:color w:val="3D3935"/>
        </w:rPr>
        <w:t>9.2 Internal Audit</w:t>
      </w:r>
    </w:p>
    <w:p w14:paraId="3F95DD4A"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McLoone’s schedules and conducts internal audits to ensure our system conforms to McLoone requirements along with the requirements of the ISO9001:2015 Standard. All Management Reviews are documented and retained.</w:t>
      </w:r>
    </w:p>
    <w:p w14:paraId="7357306E" w14:textId="77777777" w:rsidR="00B837B5" w:rsidRPr="00335B73" w:rsidRDefault="00B837B5" w:rsidP="00B837B5">
      <w:pPr>
        <w:spacing w:after="0" w:line="240" w:lineRule="auto"/>
        <w:ind w:right="720"/>
        <w:rPr>
          <w:rFonts w:ascii="Myriad Pro" w:hAnsi="Myriad Pro" w:cs="Calibri"/>
          <w:color w:val="3D3935"/>
        </w:rPr>
      </w:pPr>
    </w:p>
    <w:p w14:paraId="72E9DB60" w14:textId="77777777" w:rsidR="00B837B5" w:rsidRPr="00335B73" w:rsidRDefault="00B837B5" w:rsidP="00B837B5">
      <w:pPr>
        <w:pStyle w:val="ListParagraph"/>
        <w:numPr>
          <w:ilvl w:val="0"/>
          <w:numId w:val="37"/>
        </w:numPr>
        <w:spacing w:after="0" w:line="240" w:lineRule="auto"/>
        <w:ind w:right="720"/>
        <w:rPr>
          <w:rFonts w:ascii="Myriad Pro" w:hAnsi="Myriad Pro" w:cs="Calibri"/>
          <w:color w:val="3D3935"/>
        </w:rPr>
      </w:pPr>
      <w:r w:rsidRPr="00335B73">
        <w:rPr>
          <w:rFonts w:ascii="Myriad Pro" w:hAnsi="Myriad Pro" w:cs="Calibri"/>
          <w:color w:val="3D3935"/>
        </w:rPr>
        <w:t>Defined audit intervals and criteria.</w:t>
      </w:r>
    </w:p>
    <w:p w14:paraId="1091F5FA" w14:textId="77777777" w:rsidR="00B837B5" w:rsidRPr="00335B73" w:rsidRDefault="00B837B5" w:rsidP="00B837B5">
      <w:pPr>
        <w:pStyle w:val="ListParagraph"/>
        <w:numPr>
          <w:ilvl w:val="0"/>
          <w:numId w:val="37"/>
        </w:numPr>
        <w:spacing w:after="0" w:line="240" w:lineRule="auto"/>
        <w:ind w:right="720"/>
        <w:rPr>
          <w:rFonts w:ascii="Myriad Pro" w:hAnsi="Myriad Pro" w:cs="Calibri"/>
          <w:color w:val="3D3935"/>
        </w:rPr>
      </w:pPr>
      <w:r w:rsidRPr="00335B73">
        <w:rPr>
          <w:rFonts w:ascii="Myriad Pro" w:hAnsi="Myriad Pro" w:cs="Calibri"/>
          <w:color w:val="3D3935"/>
        </w:rPr>
        <w:t>Ensure auditors are impartial to the audited process.</w:t>
      </w:r>
    </w:p>
    <w:p w14:paraId="4A96344A" w14:textId="77777777" w:rsidR="00B837B5" w:rsidRPr="00335B73" w:rsidRDefault="00B837B5" w:rsidP="00B837B5">
      <w:pPr>
        <w:pStyle w:val="ListParagraph"/>
        <w:numPr>
          <w:ilvl w:val="0"/>
          <w:numId w:val="37"/>
        </w:numPr>
        <w:spacing w:after="0" w:line="240" w:lineRule="auto"/>
        <w:ind w:right="720"/>
        <w:rPr>
          <w:rFonts w:ascii="Myriad Pro" w:hAnsi="Myriad Pro" w:cs="Calibri"/>
          <w:color w:val="3D3935"/>
        </w:rPr>
      </w:pPr>
      <w:r w:rsidRPr="00335B73">
        <w:rPr>
          <w:rFonts w:ascii="Myriad Pro" w:hAnsi="Myriad Pro" w:cs="Calibri"/>
          <w:color w:val="3D3935"/>
        </w:rPr>
        <w:t>Reviews results from previous audits.</w:t>
      </w:r>
    </w:p>
    <w:p w14:paraId="7F60C4C2" w14:textId="77777777" w:rsidR="00B837B5" w:rsidRPr="00335B73" w:rsidRDefault="00B837B5" w:rsidP="00B837B5">
      <w:pPr>
        <w:pStyle w:val="ListParagraph"/>
        <w:numPr>
          <w:ilvl w:val="0"/>
          <w:numId w:val="37"/>
        </w:numPr>
        <w:spacing w:after="0" w:line="240" w:lineRule="auto"/>
        <w:ind w:right="720"/>
        <w:rPr>
          <w:rFonts w:ascii="Myriad Pro" w:hAnsi="Myriad Pro" w:cs="Calibri"/>
          <w:color w:val="3D3935"/>
        </w:rPr>
      </w:pPr>
      <w:r w:rsidRPr="00335B73">
        <w:rPr>
          <w:rFonts w:ascii="Myriad Pro" w:hAnsi="Myriad Pro" w:cs="Calibri"/>
          <w:color w:val="3D3935"/>
        </w:rPr>
        <w:t>Take corrective actions.</w:t>
      </w:r>
    </w:p>
    <w:p w14:paraId="3E694A6D" w14:textId="77777777" w:rsidR="00B837B5" w:rsidRPr="00335B73" w:rsidRDefault="00B837B5" w:rsidP="00B837B5">
      <w:pPr>
        <w:pStyle w:val="ListParagraph"/>
        <w:numPr>
          <w:ilvl w:val="0"/>
          <w:numId w:val="37"/>
        </w:numPr>
        <w:spacing w:after="0" w:line="240" w:lineRule="auto"/>
        <w:ind w:right="720"/>
        <w:rPr>
          <w:rFonts w:ascii="Myriad Pro" w:hAnsi="Myriad Pro" w:cs="Calibri"/>
          <w:color w:val="3D3935"/>
        </w:rPr>
      </w:pPr>
      <w:r w:rsidRPr="00335B73">
        <w:rPr>
          <w:rFonts w:ascii="Myriad Pro" w:hAnsi="Myriad Pro" w:cs="Calibri"/>
          <w:color w:val="3D3935"/>
        </w:rPr>
        <w:t>Audits and Nonconformances are reported in Management Review.</w:t>
      </w:r>
    </w:p>
    <w:p w14:paraId="68590C7D" w14:textId="77777777" w:rsidR="00B837B5" w:rsidRPr="00335B73" w:rsidRDefault="00B837B5" w:rsidP="00B837B5">
      <w:pPr>
        <w:pStyle w:val="ListParagraph"/>
        <w:numPr>
          <w:ilvl w:val="0"/>
          <w:numId w:val="37"/>
        </w:numPr>
        <w:spacing w:after="0" w:line="240" w:lineRule="auto"/>
        <w:ind w:right="720"/>
        <w:rPr>
          <w:rFonts w:ascii="Myriad Pro" w:hAnsi="Myriad Pro" w:cs="Calibri"/>
          <w:color w:val="3D3935"/>
        </w:rPr>
      </w:pPr>
      <w:r w:rsidRPr="00335B73">
        <w:rPr>
          <w:rFonts w:ascii="Myriad Pro" w:hAnsi="Myriad Pro" w:cs="Calibri"/>
          <w:color w:val="3D3935"/>
        </w:rPr>
        <w:t>Retain documented evidence of audits performed and the results.</w:t>
      </w:r>
    </w:p>
    <w:p w14:paraId="3B410FE5" w14:textId="77777777" w:rsidR="00B837B5" w:rsidRPr="00335B73" w:rsidRDefault="00B837B5" w:rsidP="00B837B5">
      <w:pPr>
        <w:pStyle w:val="ListParagraph"/>
        <w:spacing w:after="0" w:line="240" w:lineRule="auto"/>
        <w:ind w:right="720"/>
        <w:rPr>
          <w:rFonts w:ascii="Myriad Pro" w:hAnsi="Myriad Pro" w:cs="Calibri"/>
          <w:color w:val="3D3935"/>
        </w:rPr>
      </w:pPr>
    </w:p>
    <w:p w14:paraId="4A0BA107"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3B2D6568"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226 Internal Audits</w:t>
      </w:r>
    </w:p>
    <w:p w14:paraId="579814C8" w14:textId="77777777" w:rsidR="00B837B5" w:rsidRPr="00335B73" w:rsidRDefault="00B837B5" w:rsidP="00B837B5">
      <w:pPr>
        <w:spacing w:after="0" w:line="240" w:lineRule="auto"/>
        <w:ind w:right="720"/>
        <w:rPr>
          <w:rFonts w:ascii="Myriad Pro" w:hAnsi="Myriad Pro" w:cs="Calibri"/>
          <w:b/>
          <w:color w:val="3D3935"/>
        </w:rPr>
      </w:pPr>
    </w:p>
    <w:p w14:paraId="006219DF" w14:textId="77777777" w:rsidR="00B837B5" w:rsidRPr="00335B73" w:rsidRDefault="00B837B5" w:rsidP="00B837B5">
      <w:pPr>
        <w:spacing w:after="0" w:line="240" w:lineRule="auto"/>
        <w:ind w:right="720"/>
        <w:rPr>
          <w:rFonts w:ascii="Myriad Pro" w:hAnsi="Myriad Pro" w:cs="Calibri"/>
          <w:b/>
          <w:color w:val="3D3935"/>
        </w:rPr>
      </w:pPr>
      <w:r w:rsidRPr="00335B73">
        <w:rPr>
          <w:rFonts w:ascii="Myriad Pro" w:hAnsi="Myriad Pro" w:cs="Calibri"/>
          <w:b/>
          <w:color w:val="3D3935"/>
        </w:rPr>
        <w:t>9.3 Management Review</w:t>
      </w:r>
    </w:p>
    <w:p w14:paraId="4E8731FD"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McLoone’s Management Review process is planned and includes the following inputs:</w:t>
      </w:r>
    </w:p>
    <w:p w14:paraId="339596AC" w14:textId="77777777" w:rsidR="00B837B5" w:rsidRPr="00335B73" w:rsidRDefault="00B837B5" w:rsidP="00B837B5">
      <w:pPr>
        <w:spacing w:after="0" w:line="240" w:lineRule="auto"/>
        <w:ind w:right="720"/>
        <w:rPr>
          <w:rFonts w:ascii="Myriad Pro" w:hAnsi="Myriad Pro" w:cs="Calibri"/>
          <w:color w:val="3D3935"/>
        </w:rPr>
      </w:pPr>
    </w:p>
    <w:p w14:paraId="0CC20B98"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Status of actions from previous Management Reviews.</w:t>
      </w:r>
    </w:p>
    <w:p w14:paraId="0B438829"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Internal or external changes that are relevant to the MBS,</w:t>
      </w:r>
    </w:p>
    <w:p w14:paraId="38CB3A60"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Customer Satisfaction and feedback from interested parties.</w:t>
      </w:r>
    </w:p>
    <w:p w14:paraId="678B5887"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MBS Objectives (KPI Matrix), process performance, product conformity</w:t>
      </w:r>
    </w:p>
    <w:p w14:paraId="67D02335"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Nonconformities and corrective actions</w:t>
      </w:r>
    </w:p>
    <w:p w14:paraId="36E3A53C"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Audit results</w:t>
      </w:r>
    </w:p>
    <w:p w14:paraId="5646C7BC"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Supplier Performance</w:t>
      </w:r>
    </w:p>
    <w:p w14:paraId="74696870"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Adequacy of Resources</w:t>
      </w:r>
    </w:p>
    <w:p w14:paraId="0AD8752B" w14:textId="77777777" w:rsidR="00B837B5" w:rsidRPr="00335B73"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Action taken or opportunities to address risk.</w:t>
      </w:r>
    </w:p>
    <w:p w14:paraId="2D13BC6D" w14:textId="77777777" w:rsidR="00B837B5" w:rsidRDefault="00B837B5" w:rsidP="00B837B5">
      <w:pPr>
        <w:pStyle w:val="ListParagraph"/>
        <w:numPr>
          <w:ilvl w:val="0"/>
          <w:numId w:val="38"/>
        </w:numPr>
        <w:spacing w:after="0" w:line="240" w:lineRule="auto"/>
        <w:ind w:right="720"/>
        <w:rPr>
          <w:rFonts w:ascii="Myriad Pro" w:hAnsi="Myriad Pro" w:cs="Calibri"/>
          <w:color w:val="3D3935"/>
        </w:rPr>
      </w:pPr>
      <w:r w:rsidRPr="00335B73">
        <w:rPr>
          <w:rFonts w:ascii="Myriad Pro" w:hAnsi="Myriad Pro" w:cs="Calibri"/>
          <w:color w:val="3D3935"/>
        </w:rPr>
        <w:t>Continuous Improvement</w:t>
      </w:r>
    </w:p>
    <w:p w14:paraId="69307836" w14:textId="77777777" w:rsidR="00B837B5" w:rsidRPr="00335B73" w:rsidRDefault="00B837B5" w:rsidP="00B837B5">
      <w:pPr>
        <w:pStyle w:val="ListParagraph"/>
        <w:spacing w:after="0" w:line="240" w:lineRule="auto"/>
        <w:ind w:right="720"/>
        <w:rPr>
          <w:rFonts w:ascii="Myriad Pro" w:hAnsi="Myriad Pro" w:cs="Calibri"/>
          <w:color w:val="3D3935"/>
        </w:rPr>
      </w:pPr>
    </w:p>
    <w:p w14:paraId="0380AEED" w14:textId="77777777" w:rsidR="00B837B5" w:rsidRPr="00335B73"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The outputs from the Management Review include:</w:t>
      </w:r>
    </w:p>
    <w:p w14:paraId="7AC35E82" w14:textId="77777777" w:rsidR="00B837B5" w:rsidRPr="00335B73" w:rsidRDefault="00B837B5" w:rsidP="00B837B5">
      <w:pPr>
        <w:pStyle w:val="ListParagraph"/>
        <w:numPr>
          <w:ilvl w:val="0"/>
          <w:numId w:val="39"/>
        </w:numPr>
        <w:spacing w:after="0" w:line="240" w:lineRule="auto"/>
        <w:ind w:right="720"/>
        <w:rPr>
          <w:rFonts w:ascii="Myriad Pro" w:hAnsi="Myriad Pro" w:cs="Calibri"/>
          <w:color w:val="3D3935"/>
        </w:rPr>
      </w:pPr>
      <w:r w:rsidRPr="00335B73">
        <w:rPr>
          <w:rFonts w:ascii="Myriad Pro" w:hAnsi="Myriad Pro" w:cs="Calibri"/>
          <w:color w:val="3D3935"/>
        </w:rPr>
        <w:t>Opportunities for improvements.</w:t>
      </w:r>
    </w:p>
    <w:p w14:paraId="340DAC12" w14:textId="77777777" w:rsidR="00B837B5" w:rsidRPr="00335B73" w:rsidRDefault="00B837B5" w:rsidP="00B837B5">
      <w:pPr>
        <w:pStyle w:val="ListParagraph"/>
        <w:numPr>
          <w:ilvl w:val="0"/>
          <w:numId w:val="39"/>
        </w:numPr>
        <w:spacing w:after="0" w:line="240" w:lineRule="auto"/>
        <w:ind w:right="720"/>
        <w:rPr>
          <w:rFonts w:ascii="Myriad Pro" w:hAnsi="Myriad Pro" w:cs="Calibri"/>
          <w:color w:val="3D3935"/>
        </w:rPr>
      </w:pPr>
      <w:r w:rsidRPr="00335B73">
        <w:rPr>
          <w:rFonts w:ascii="Myriad Pro" w:hAnsi="Myriad Pro" w:cs="Calibri"/>
          <w:color w:val="3D3935"/>
        </w:rPr>
        <w:t>Changes to the MBS.</w:t>
      </w:r>
    </w:p>
    <w:p w14:paraId="0B8EF859" w14:textId="77777777" w:rsidR="00B837B5" w:rsidRDefault="00B837B5" w:rsidP="00B837B5">
      <w:pPr>
        <w:pStyle w:val="ListParagraph"/>
        <w:numPr>
          <w:ilvl w:val="0"/>
          <w:numId w:val="39"/>
        </w:numPr>
        <w:spacing w:after="0" w:line="240" w:lineRule="auto"/>
        <w:ind w:right="720"/>
        <w:rPr>
          <w:rFonts w:ascii="Myriad Pro" w:hAnsi="Myriad Pro" w:cs="Calibri"/>
          <w:color w:val="3D3935"/>
        </w:rPr>
      </w:pPr>
      <w:r w:rsidRPr="00335B73">
        <w:rPr>
          <w:rFonts w:ascii="Myriad Pro" w:hAnsi="Myriad Pro" w:cs="Calibri"/>
          <w:color w:val="3D3935"/>
        </w:rPr>
        <w:t>Resource needs.</w:t>
      </w:r>
    </w:p>
    <w:p w14:paraId="06DA1E97" w14:textId="77777777" w:rsidR="00B837B5" w:rsidRPr="00335B73" w:rsidRDefault="00B837B5" w:rsidP="00B837B5">
      <w:pPr>
        <w:pStyle w:val="ListParagraph"/>
        <w:spacing w:after="0" w:line="240" w:lineRule="auto"/>
        <w:ind w:right="720"/>
        <w:rPr>
          <w:rFonts w:ascii="Myriad Pro" w:hAnsi="Myriad Pro" w:cs="Calibri"/>
          <w:color w:val="3D3935"/>
        </w:rPr>
      </w:pPr>
    </w:p>
    <w:p w14:paraId="78D4396E" w14:textId="77777777" w:rsidR="00B837B5" w:rsidRPr="00335B73" w:rsidRDefault="00B837B5" w:rsidP="00B837B5">
      <w:pPr>
        <w:pStyle w:val="TOCTitle"/>
        <w:ind w:left="720"/>
        <w:jc w:val="left"/>
        <w:rPr>
          <w:rFonts w:ascii="Myriad Pro" w:hAnsi="Myriad Pro" w:cs="Calibri"/>
          <w:color w:val="3D3935"/>
          <w:sz w:val="22"/>
          <w:szCs w:val="22"/>
        </w:rPr>
      </w:pPr>
      <w:bookmarkStart w:id="9" w:name="_Hlk3202983"/>
      <w:bookmarkStart w:id="10" w:name="_Hlk3202681"/>
      <w:r w:rsidRPr="00335B73">
        <w:rPr>
          <w:rFonts w:ascii="Myriad Pro" w:hAnsi="Myriad Pro" w:cs="Calibri"/>
          <w:color w:val="3D3935"/>
          <w:sz w:val="22"/>
          <w:szCs w:val="22"/>
        </w:rPr>
        <w:t>Related Documents</w:t>
      </w:r>
    </w:p>
    <w:p w14:paraId="00AC221B"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5 Management Review</w:t>
      </w:r>
    </w:p>
    <w:bookmarkEnd w:id="9"/>
    <w:p w14:paraId="66A52412"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b/>
          <w:color w:val="3D3935"/>
        </w:rPr>
        <w:tab/>
      </w:r>
      <w:r w:rsidRPr="00335B73">
        <w:rPr>
          <w:rFonts w:ascii="Myriad Pro" w:hAnsi="Myriad Pro" w:cs="Calibri"/>
          <w:color w:val="3D3935"/>
        </w:rPr>
        <w:t>KPI Matrix</w:t>
      </w:r>
    </w:p>
    <w:p w14:paraId="6865C491" w14:textId="77777777" w:rsidR="00B837B5" w:rsidRPr="00335B73" w:rsidRDefault="00B837B5" w:rsidP="00B837B5">
      <w:pPr>
        <w:spacing w:after="0" w:line="240" w:lineRule="auto"/>
        <w:ind w:right="720"/>
        <w:rPr>
          <w:rFonts w:ascii="Myriad Pro" w:hAnsi="Myriad Pro" w:cs="Calibri"/>
          <w:color w:val="3D3935"/>
        </w:rPr>
      </w:pPr>
    </w:p>
    <w:bookmarkEnd w:id="10"/>
    <w:p w14:paraId="2332E7E9"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determines and selects opportunities for improvement and implements the necessary actions to meet McLoone and Customer Requirements. Examples include:</w:t>
      </w:r>
    </w:p>
    <w:p w14:paraId="72F7AB6F" w14:textId="77777777" w:rsidR="00B837B5" w:rsidRPr="00335B73" w:rsidRDefault="00B837B5" w:rsidP="00B837B5">
      <w:pPr>
        <w:spacing w:after="0" w:line="240" w:lineRule="auto"/>
        <w:ind w:right="720"/>
        <w:rPr>
          <w:rFonts w:ascii="Myriad Pro" w:hAnsi="Myriad Pro" w:cs="Calibri"/>
          <w:color w:val="3D3935"/>
        </w:rPr>
      </w:pPr>
    </w:p>
    <w:p w14:paraId="2278C0B4" w14:textId="77777777" w:rsidR="00B837B5" w:rsidRPr="00335B73" w:rsidRDefault="00B837B5" w:rsidP="00B837B5">
      <w:pPr>
        <w:pStyle w:val="ListParagraph"/>
        <w:numPr>
          <w:ilvl w:val="0"/>
          <w:numId w:val="40"/>
        </w:numPr>
        <w:spacing w:after="0" w:line="240" w:lineRule="auto"/>
        <w:ind w:right="720"/>
        <w:rPr>
          <w:rFonts w:ascii="Myriad Pro" w:hAnsi="Myriad Pro" w:cs="Calibri"/>
          <w:color w:val="3D3935"/>
        </w:rPr>
      </w:pPr>
      <w:r w:rsidRPr="00335B73">
        <w:rPr>
          <w:rFonts w:ascii="Myriad Pro" w:hAnsi="Myriad Pro" w:cs="Calibri"/>
          <w:color w:val="3D3935"/>
        </w:rPr>
        <w:t>Rockefeller Habits: ROCKS</w:t>
      </w:r>
    </w:p>
    <w:p w14:paraId="0D858B24" w14:textId="77777777" w:rsidR="00B837B5" w:rsidRPr="00335B73" w:rsidRDefault="00B837B5" w:rsidP="00B837B5">
      <w:pPr>
        <w:pStyle w:val="ListParagraph"/>
        <w:numPr>
          <w:ilvl w:val="0"/>
          <w:numId w:val="40"/>
        </w:numPr>
        <w:spacing w:after="0" w:line="240" w:lineRule="auto"/>
        <w:ind w:right="720"/>
        <w:rPr>
          <w:rFonts w:ascii="Myriad Pro" w:hAnsi="Myriad Pro" w:cs="Calibri"/>
          <w:color w:val="3D3935"/>
        </w:rPr>
      </w:pPr>
      <w:r w:rsidRPr="00335B73">
        <w:rPr>
          <w:rFonts w:ascii="Myriad Pro" w:hAnsi="Myriad Pro" w:cs="Calibri"/>
          <w:color w:val="3D3935"/>
        </w:rPr>
        <w:t>Continual Improvement Projects – Manufacturing, Management System</w:t>
      </w:r>
    </w:p>
    <w:p w14:paraId="57379E12" w14:textId="77777777" w:rsidR="00B837B5" w:rsidRPr="00335B73" w:rsidRDefault="00B837B5" w:rsidP="00B837B5">
      <w:pPr>
        <w:pStyle w:val="ListParagraph"/>
        <w:numPr>
          <w:ilvl w:val="0"/>
          <w:numId w:val="40"/>
        </w:numPr>
        <w:spacing w:after="0" w:line="240" w:lineRule="auto"/>
        <w:ind w:right="720"/>
        <w:rPr>
          <w:rFonts w:ascii="Myriad Pro" w:hAnsi="Myriad Pro" w:cs="Calibri"/>
          <w:color w:val="3D3935"/>
        </w:rPr>
      </w:pPr>
      <w:r w:rsidRPr="00335B73">
        <w:rPr>
          <w:rFonts w:ascii="Myriad Pro" w:hAnsi="Myriad Pro" w:cs="Calibri"/>
          <w:color w:val="3D3935"/>
        </w:rPr>
        <w:t>Corrective Actions</w:t>
      </w:r>
    </w:p>
    <w:p w14:paraId="0BB80903" w14:textId="77777777" w:rsidR="00B837B5" w:rsidRDefault="00B837B5" w:rsidP="00B837B5">
      <w:pPr>
        <w:pStyle w:val="ListParagraph"/>
        <w:numPr>
          <w:ilvl w:val="0"/>
          <w:numId w:val="40"/>
        </w:numPr>
        <w:spacing w:after="0" w:line="240" w:lineRule="auto"/>
        <w:ind w:right="720"/>
        <w:rPr>
          <w:rFonts w:ascii="Myriad Pro" w:hAnsi="Myriad Pro" w:cs="Calibri"/>
          <w:color w:val="3D3935"/>
        </w:rPr>
      </w:pPr>
      <w:r w:rsidRPr="00335B73">
        <w:rPr>
          <w:rFonts w:ascii="Myriad Pro" w:hAnsi="Myriad Pro" w:cs="Calibri"/>
          <w:color w:val="3D3935"/>
        </w:rPr>
        <w:t>Risks/Opportunities</w:t>
      </w:r>
    </w:p>
    <w:p w14:paraId="2E3E5DDB" w14:textId="77777777" w:rsidR="00B837B5" w:rsidRPr="00335B73" w:rsidRDefault="00B837B5" w:rsidP="00B837B5">
      <w:pPr>
        <w:pStyle w:val="ListParagraph"/>
        <w:spacing w:after="0" w:line="240" w:lineRule="auto"/>
        <w:ind w:right="720"/>
        <w:rPr>
          <w:rFonts w:ascii="Myriad Pro" w:hAnsi="Myriad Pro" w:cs="Calibri"/>
          <w:color w:val="3D3935"/>
        </w:rPr>
      </w:pPr>
    </w:p>
    <w:p w14:paraId="29A36304"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10 </w:t>
      </w:r>
      <w:r w:rsidRPr="00335B73">
        <w:rPr>
          <w:rFonts w:ascii="Myriad Pro" w:hAnsi="Myriad Pro" w:cs="Calibri"/>
          <w:b/>
          <w:color w:val="3D3935"/>
        </w:rPr>
        <w:t>Improvement</w:t>
      </w:r>
    </w:p>
    <w:p w14:paraId="7C1A5CBA"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lastRenderedPageBreak/>
        <w:t>McLoone continually improves</w:t>
      </w:r>
      <w:r>
        <w:rPr>
          <w:rFonts w:ascii="Myriad Pro" w:hAnsi="Myriad Pro" w:cs="Calibri"/>
          <w:color w:val="3D3935"/>
        </w:rPr>
        <w:t xml:space="preserve"> processes and performance to</w:t>
      </w:r>
      <w:r w:rsidRPr="00335B73">
        <w:rPr>
          <w:rFonts w:ascii="Myriad Pro" w:hAnsi="Myriad Pro" w:cs="Calibri"/>
          <w:color w:val="3D3935"/>
        </w:rPr>
        <w:t xml:space="preserve"> </w:t>
      </w:r>
      <w:r>
        <w:rPr>
          <w:rFonts w:ascii="Myriad Pro" w:hAnsi="Myriad Pro" w:cs="Calibri"/>
          <w:color w:val="3D3935"/>
        </w:rPr>
        <w:t>meet customer requirements and enhance customer satisfaction</w:t>
      </w:r>
      <w:r w:rsidRPr="00335B73">
        <w:rPr>
          <w:rFonts w:ascii="Myriad Pro" w:hAnsi="Myriad Pro" w:cs="Calibri"/>
          <w:color w:val="3D3935"/>
        </w:rPr>
        <w:t>.</w:t>
      </w:r>
    </w:p>
    <w:p w14:paraId="1A644854" w14:textId="77777777" w:rsidR="00B837B5"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ab/>
      </w:r>
    </w:p>
    <w:p w14:paraId="143782A1" w14:textId="77777777" w:rsidR="00B837B5" w:rsidRPr="00335B73" w:rsidRDefault="00B837B5" w:rsidP="00B837B5">
      <w:pPr>
        <w:pStyle w:val="TOCTitle"/>
        <w:jc w:val="left"/>
        <w:rPr>
          <w:rFonts w:ascii="Myriad Pro" w:hAnsi="Myriad Pro" w:cs="Calibri"/>
          <w:color w:val="3D3935"/>
          <w:sz w:val="22"/>
          <w:szCs w:val="22"/>
        </w:rPr>
      </w:pPr>
      <w:r>
        <w:rPr>
          <w:rFonts w:ascii="Myriad Pro" w:hAnsi="Myriad Pro" w:cs="Calibri"/>
          <w:color w:val="3D3935"/>
          <w:sz w:val="22"/>
          <w:szCs w:val="22"/>
        </w:rPr>
        <w:tab/>
      </w:r>
      <w:r w:rsidRPr="00335B73">
        <w:rPr>
          <w:rFonts w:ascii="Myriad Pro" w:hAnsi="Myriad Pro" w:cs="Calibri"/>
          <w:color w:val="3D3935"/>
          <w:sz w:val="22"/>
          <w:szCs w:val="22"/>
        </w:rPr>
        <w:t>Related Documents</w:t>
      </w:r>
    </w:p>
    <w:p w14:paraId="309B123C"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ROCKS</w:t>
      </w:r>
    </w:p>
    <w:p w14:paraId="48176708" w14:textId="77777777" w:rsidR="00B837B5" w:rsidRDefault="00B837B5" w:rsidP="00B837B5">
      <w:pPr>
        <w:spacing w:after="0" w:line="240" w:lineRule="auto"/>
        <w:ind w:right="720"/>
        <w:rPr>
          <w:rFonts w:ascii="Myriad Pro" w:hAnsi="Myriad Pro" w:cs="Calibri"/>
          <w:b/>
          <w:color w:val="3D3935"/>
        </w:rPr>
      </w:pPr>
    </w:p>
    <w:p w14:paraId="44D87293"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10.2 </w:t>
      </w:r>
      <w:r w:rsidRPr="00335B73">
        <w:rPr>
          <w:rFonts w:ascii="Myriad Pro" w:hAnsi="Myriad Pro" w:cs="Calibri"/>
          <w:b/>
          <w:color w:val="3D3935"/>
        </w:rPr>
        <w:t>Nonconformances and Corrective Actions</w:t>
      </w:r>
    </w:p>
    <w:p w14:paraId="3EB054FC"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documents all internal, supplier and customer nonconformities. Each concern is evaluated (rating system) for the need of permanent corrective action. All information is documented and retained.</w:t>
      </w:r>
    </w:p>
    <w:p w14:paraId="0DB90A63" w14:textId="77777777" w:rsidR="00B837B5" w:rsidRPr="00335B73" w:rsidRDefault="00B837B5" w:rsidP="00B837B5">
      <w:pPr>
        <w:spacing w:after="0" w:line="240" w:lineRule="auto"/>
        <w:ind w:right="720"/>
        <w:rPr>
          <w:rFonts w:ascii="Myriad Pro" w:hAnsi="Myriad Pro" w:cs="Calibri"/>
          <w:color w:val="3D3935"/>
        </w:rPr>
      </w:pPr>
    </w:p>
    <w:p w14:paraId="0ED02C58" w14:textId="77777777" w:rsidR="00B837B5" w:rsidRPr="00335B73" w:rsidRDefault="00B837B5" w:rsidP="00B837B5">
      <w:pPr>
        <w:pStyle w:val="ListParagraph"/>
        <w:numPr>
          <w:ilvl w:val="0"/>
          <w:numId w:val="41"/>
        </w:numPr>
        <w:spacing w:after="0" w:line="240" w:lineRule="auto"/>
        <w:ind w:right="720"/>
        <w:rPr>
          <w:rFonts w:ascii="Myriad Pro" w:hAnsi="Myriad Pro" w:cs="Calibri"/>
          <w:color w:val="3D3935"/>
        </w:rPr>
      </w:pPr>
      <w:r w:rsidRPr="00335B73">
        <w:rPr>
          <w:rFonts w:ascii="Myriad Pro" w:hAnsi="Myriad Pro" w:cs="Calibri"/>
          <w:color w:val="3D3935"/>
        </w:rPr>
        <w:t>Interim Actions</w:t>
      </w:r>
    </w:p>
    <w:p w14:paraId="6341DE2B" w14:textId="77777777" w:rsidR="00B837B5" w:rsidRPr="00335B73" w:rsidRDefault="00B837B5" w:rsidP="00B837B5">
      <w:pPr>
        <w:pStyle w:val="ListParagraph"/>
        <w:numPr>
          <w:ilvl w:val="0"/>
          <w:numId w:val="41"/>
        </w:numPr>
        <w:spacing w:after="0" w:line="240" w:lineRule="auto"/>
        <w:ind w:right="720"/>
        <w:rPr>
          <w:rFonts w:ascii="Myriad Pro" w:hAnsi="Myriad Pro" w:cs="Calibri"/>
          <w:color w:val="3D3935"/>
        </w:rPr>
      </w:pPr>
      <w:r w:rsidRPr="00335B73">
        <w:rPr>
          <w:rFonts w:ascii="Myriad Pro" w:hAnsi="Myriad Pro" w:cs="Calibri"/>
          <w:color w:val="3D3935"/>
        </w:rPr>
        <w:t>Analyzing the nonconformance, where can it occur.</w:t>
      </w:r>
    </w:p>
    <w:p w14:paraId="70F50C48" w14:textId="77777777" w:rsidR="00B837B5" w:rsidRPr="00335B73" w:rsidRDefault="00B837B5" w:rsidP="00B837B5">
      <w:pPr>
        <w:pStyle w:val="ListParagraph"/>
        <w:numPr>
          <w:ilvl w:val="0"/>
          <w:numId w:val="41"/>
        </w:numPr>
        <w:spacing w:after="0" w:line="240" w:lineRule="auto"/>
        <w:ind w:right="720"/>
        <w:rPr>
          <w:rFonts w:ascii="Myriad Pro" w:hAnsi="Myriad Pro" w:cs="Calibri"/>
          <w:color w:val="3D3935"/>
        </w:rPr>
      </w:pPr>
      <w:r w:rsidRPr="00335B73">
        <w:rPr>
          <w:rFonts w:ascii="Myriad Pro" w:hAnsi="Myriad Pro" w:cs="Calibri"/>
          <w:color w:val="3D3935"/>
        </w:rPr>
        <w:t>Implement Actions</w:t>
      </w:r>
    </w:p>
    <w:p w14:paraId="03E51F3F" w14:textId="77777777" w:rsidR="00B837B5" w:rsidRPr="00335B73" w:rsidRDefault="00B837B5" w:rsidP="00B837B5">
      <w:pPr>
        <w:pStyle w:val="ListParagraph"/>
        <w:numPr>
          <w:ilvl w:val="0"/>
          <w:numId w:val="41"/>
        </w:numPr>
        <w:spacing w:after="0" w:line="240" w:lineRule="auto"/>
        <w:ind w:right="720"/>
        <w:rPr>
          <w:rFonts w:ascii="Myriad Pro" w:hAnsi="Myriad Pro" w:cs="Calibri"/>
          <w:color w:val="3D3935"/>
        </w:rPr>
      </w:pPr>
      <w:r w:rsidRPr="00335B73">
        <w:rPr>
          <w:rFonts w:ascii="Myriad Pro" w:hAnsi="Myriad Pro" w:cs="Calibri"/>
          <w:color w:val="3D3935"/>
        </w:rPr>
        <w:t>Review effectiveness.</w:t>
      </w:r>
    </w:p>
    <w:p w14:paraId="07EC5562" w14:textId="77777777" w:rsidR="00B837B5" w:rsidRDefault="00B837B5" w:rsidP="00B837B5">
      <w:pPr>
        <w:pStyle w:val="ListParagraph"/>
        <w:numPr>
          <w:ilvl w:val="0"/>
          <w:numId w:val="41"/>
        </w:numPr>
        <w:spacing w:after="0" w:line="240" w:lineRule="auto"/>
        <w:ind w:right="720"/>
        <w:rPr>
          <w:rFonts w:ascii="Myriad Pro" w:hAnsi="Myriad Pro" w:cs="Calibri"/>
          <w:color w:val="3D3935"/>
        </w:rPr>
      </w:pPr>
      <w:r w:rsidRPr="00335B73">
        <w:rPr>
          <w:rFonts w:ascii="Myriad Pro" w:hAnsi="Myriad Pro" w:cs="Calibri"/>
          <w:color w:val="3D3935"/>
        </w:rPr>
        <w:t>Update appropriate documentation, Corrective Actions, Nonconformance report, work instructions.</w:t>
      </w:r>
    </w:p>
    <w:p w14:paraId="10944B80" w14:textId="77777777" w:rsidR="00B837B5" w:rsidRPr="00335B73" w:rsidRDefault="00B837B5" w:rsidP="00B837B5">
      <w:pPr>
        <w:pStyle w:val="ListParagraph"/>
        <w:spacing w:after="0" w:line="240" w:lineRule="auto"/>
        <w:ind w:left="780" w:right="720"/>
        <w:rPr>
          <w:rFonts w:ascii="Myriad Pro" w:hAnsi="Myriad Pro" w:cs="Calibri"/>
          <w:color w:val="3D3935"/>
        </w:rPr>
      </w:pPr>
    </w:p>
    <w:p w14:paraId="24211823"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24A7B7C1" w14:textId="77777777" w:rsidR="00B837B5" w:rsidRPr="00335B73" w:rsidRDefault="00B837B5" w:rsidP="00B837B5">
      <w:pPr>
        <w:pStyle w:val="TOCTitle"/>
        <w:ind w:left="720"/>
        <w:jc w:val="left"/>
        <w:rPr>
          <w:rFonts w:ascii="Myriad Pro" w:hAnsi="Myriad Pro" w:cs="Calibri"/>
          <w:b w:val="0"/>
          <w:color w:val="3D3935"/>
          <w:sz w:val="22"/>
          <w:szCs w:val="22"/>
        </w:rPr>
      </w:pPr>
      <w:r w:rsidRPr="00335B73">
        <w:rPr>
          <w:rFonts w:ascii="Myriad Pro" w:hAnsi="Myriad Pro" w:cs="Calibri"/>
          <w:b w:val="0"/>
          <w:color w:val="3D3935"/>
          <w:sz w:val="22"/>
          <w:szCs w:val="22"/>
        </w:rPr>
        <w:t>MCD 21 Nonconformance and Corrective Action</w:t>
      </w:r>
    </w:p>
    <w:p w14:paraId="51413410"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b/>
          <w:color w:val="3D3935"/>
        </w:rPr>
        <w:tab/>
      </w:r>
      <w:r w:rsidRPr="00335B73">
        <w:rPr>
          <w:rFonts w:ascii="Myriad Pro" w:hAnsi="Myriad Pro" w:cs="Calibri"/>
          <w:color w:val="3D3935"/>
        </w:rPr>
        <w:t>KPI Matrix</w:t>
      </w:r>
    </w:p>
    <w:p w14:paraId="4D77388E" w14:textId="77777777" w:rsidR="00B837B5" w:rsidRPr="00335B73" w:rsidRDefault="00B837B5" w:rsidP="00B837B5">
      <w:pPr>
        <w:spacing w:after="0" w:line="240" w:lineRule="auto"/>
        <w:ind w:right="720"/>
        <w:rPr>
          <w:rFonts w:ascii="Myriad Pro" w:hAnsi="Myriad Pro" w:cs="Calibri"/>
          <w:color w:val="3D3935"/>
        </w:rPr>
      </w:pPr>
    </w:p>
    <w:p w14:paraId="71C18B41" w14:textId="77777777" w:rsidR="00B837B5" w:rsidRPr="00335B73" w:rsidRDefault="00B837B5" w:rsidP="00B837B5">
      <w:pPr>
        <w:spacing w:after="0" w:line="240" w:lineRule="auto"/>
        <w:ind w:right="720"/>
        <w:rPr>
          <w:rFonts w:ascii="Myriad Pro" w:hAnsi="Myriad Pro" w:cs="Calibri"/>
          <w:b/>
          <w:color w:val="3D3935"/>
        </w:rPr>
      </w:pPr>
      <w:r>
        <w:rPr>
          <w:rFonts w:ascii="Myriad Pro" w:hAnsi="Myriad Pro" w:cs="Calibri"/>
          <w:b/>
          <w:color w:val="3D3935"/>
        </w:rPr>
        <w:t xml:space="preserve">10.3 </w:t>
      </w:r>
      <w:r w:rsidRPr="00335B73">
        <w:rPr>
          <w:rFonts w:ascii="Myriad Pro" w:hAnsi="Myriad Pro" w:cs="Calibri"/>
          <w:b/>
          <w:color w:val="3D3935"/>
        </w:rPr>
        <w:t>Continual Improvement</w:t>
      </w:r>
    </w:p>
    <w:p w14:paraId="29083D7E" w14:textId="77777777" w:rsidR="00B837B5" w:rsidRDefault="00B837B5" w:rsidP="00B837B5">
      <w:pPr>
        <w:spacing w:after="0" w:line="240" w:lineRule="auto"/>
        <w:ind w:right="720"/>
        <w:rPr>
          <w:rFonts w:ascii="Myriad Pro" w:hAnsi="Myriad Pro" w:cs="Calibri"/>
          <w:color w:val="3D3935"/>
        </w:rPr>
      </w:pPr>
      <w:r w:rsidRPr="00335B73">
        <w:rPr>
          <w:rFonts w:ascii="Myriad Pro" w:hAnsi="Myriad Pro" w:cs="Calibri"/>
          <w:color w:val="3D3935"/>
        </w:rPr>
        <w:t>McLoone continually improves the suitability, adequacy, and effectiveness of the MBS.</w:t>
      </w:r>
    </w:p>
    <w:p w14:paraId="3C2BCE6F" w14:textId="77777777" w:rsidR="00B837B5" w:rsidRDefault="00B837B5" w:rsidP="00B837B5">
      <w:pPr>
        <w:spacing w:after="0" w:line="240" w:lineRule="auto"/>
        <w:ind w:right="720"/>
        <w:rPr>
          <w:rFonts w:ascii="Myriad Pro" w:hAnsi="Myriad Pro" w:cs="Calibri"/>
          <w:color w:val="3D3935"/>
        </w:rPr>
      </w:pPr>
    </w:p>
    <w:p w14:paraId="779B52FC" w14:textId="77777777" w:rsidR="00B837B5" w:rsidRPr="00335B73" w:rsidRDefault="00B837B5" w:rsidP="00B837B5">
      <w:pPr>
        <w:pStyle w:val="TOCTitle"/>
        <w:ind w:left="720"/>
        <w:jc w:val="left"/>
        <w:rPr>
          <w:rFonts w:ascii="Myriad Pro" w:hAnsi="Myriad Pro" w:cs="Calibri"/>
          <w:color w:val="3D3935"/>
          <w:sz w:val="22"/>
          <w:szCs w:val="22"/>
        </w:rPr>
      </w:pPr>
      <w:r w:rsidRPr="00335B73">
        <w:rPr>
          <w:rFonts w:ascii="Myriad Pro" w:hAnsi="Myriad Pro" w:cs="Calibri"/>
          <w:color w:val="3D3935"/>
          <w:sz w:val="22"/>
          <w:szCs w:val="22"/>
        </w:rPr>
        <w:t>Related Documents</w:t>
      </w:r>
    </w:p>
    <w:p w14:paraId="1CCB8582" w14:textId="77777777" w:rsidR="00B837B5" w:rsidRDefault="00B837B5" w:rsidP="00B837B5">
      <w:pPr>
        <w:spacing w:after="0" w:line="240" w:lineRule="auto"/>
        <w:ind w:right="720"/>
        <w:rPr>
          <w:rFonts w:ascii="Myriad Pro" w:hAnsi="Myriad Pro" w:cs="Calibri"/>
          <w:color w:val="3D3935"/>
        </w:rPr>
      </w:pPr>
      <w:r>
        <w:rPr>
          <w:rFonts w:ascii="Myriad Pro" w:hAnsi="Myriad Pro" w:cs="Calibri"/>
          <w:color w:val="3D3935"/>
        </w:rPr>
        <w:tab/>
        <w:t>Continuous Improvement List</w:t>
      </w:r>
    </w:p>
    <w:p w14:paraId="46CD9EB9" w14:textId="77777777" w:rsidR="00B837B5" w:rsidRPr="00335B73" w:rsidRDefault="00B837B5" w:rsidP="00B837B5">
      <w:pPr>
        <w:spacing w:after="0" w:line="240" w:lineRule="auto"/>
        <w:ind w:right="720"/>
        <w:rPr>
          <w:rFonts w:ascii="Myriad Pro" w:hAnsi="Myriad Pro" w:cs="Calibri"/>
          <w:color w:val="3D3935"/>
        </w:rPr>
      </w:pPr>
    </w:p>
    <w:p w14:paraId="594EF885" w14:textId="77777777" w:rsidR="00B837B5" w:rsidRPr="00335B73" w:rsidRDefault="00B837B5" w:rsidP="00B837B5">
      <w:pPr>
        <w:tabs>
          <w:tab w:val="left" w:pos="720"/>
          <w:tab w:val="left" w:pos="1440"/>
          <w:tab w:val="left" w:pos="2160"/>
          <w:tab w:val="left" w:pos="2880"/>
        </w:tabs>
        <w:jc w:val="both"/>
        <w:rPr>
          <w:rFonts w:ascii="Myriad Pro" w:eastAsia="Myriad Pro" w:hAnsi="Myriad Pro" w:cs="Myriad Pro"/>
          <w:b/>
          <w:bCs/>
        </w:rPr>
      </w:pPr>
      <w:r w:rsidRPr="00335B73">
        <w:rPr>
          <w:b/>
          <w:bCs/>
        </w:rPr>
        <w:t xml:space="preserve">  </w:t>
      </w:r>
      <w:r w:rsidRPr="00335B73">
        <w:rPr>
          <w:rFonts w:ascii="Myriad Pro" w:eastAsia="Myriad Pro" w:hAnsi="Myriad Pro" w:cs="Myriad Pro"/>
          <w:b/>
          <w:bCs/>
        </w:rPr>
        <w:t xml:space="preserve">        Revision History</w:t>
      </w:r>
    </w:p>
    <w:tbl>
      <w:tblPr>
        <w:tblW w:w="953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8045"/>
      </w:tblGrid>
      <w:tr w:rsidR="00B837B5" w:rsidRPr="00335B73" w14:paraId="0517476B" w14:textId="77777777" w:rsidTr="00DD4DCA">
        <w:tc>
          <w:tcPr>
            <w:tcW w:w="1485" w:type="dxa"/>
            <w:shd w:val="clear" w:color="auto" w:fill="auto"/>
          </w:tcPr>
          <w:p w14:paraId="45A0F3F0" w14:textId="77777777" w:rsidR="00B837B5" w:rsidRPr="00335B73" w:rsidRDefault="00B837B5" w:rsidP="00DD4DCA">
            <w:pPr>
              <w:pStyle w:val="BodyTextIndent"/>
              <w:ind w:left="0" w:firstLine="0"/>
              <w:jc w:val="center"/>
              <w:rPr>
                <w:rFonts w:ascii="Myriad Pro" w:eastAsia="Myriad Pro" w:hAnsi="Myriad Pro" w:cs="Myriad Pro"/>
                <w:sz w:val="22"/>
                <w:szCs w:val="22"/>
              </w:rPr>
            </w:pPr>
            <w:r w:rsidRPr="00335B73">
              <w:rPr>
                <w:rFonts w:ascii="Myriad Pro" w:eastAsia="Myriad Pro" w:hAnsi="Myriad Pro" w:cs="Myriad Pro"/>
                <w:sz w:val="22"/>
                <w:szCs w:val="22"/>
              </w:rPr>
              <w:t>Date</w:t>
            </w:r>
          </w:p>
        </w:tc>
        <w:tc>
          <w:tcPr>
            <w:tcW w:w="8045" w:type="dxa"/>
            <w:shd w:val="clear" w:color="auto" w:fill="auto"/>
          </w:tcPr>
          <w:p w14:paraId="4ABB0E10" w14:textId="77777777" w:rsidR="00B837B5" w:rsidRPr="00335B73" w:rsidRDefault="00B837B5" w:rsidP="00DD4DCA">
            <w:pPr>
              <w:pStyle w:val="BodyTextIndent"/>
              <w:ind w:left="0" w:firstLine="0"/>
              <w:jc w:val="center"/>
              <w:rPr>
                <w:rFonts w:ascii="Myriad Pro" w:eastAsia="Myriad Pro" w:hAnsi="Myriad Pro" w:cs="Myriad Pro"/>
                <w:sz w:val="22"/>
                <w:szCs w:val="22"/>
              </w:rPr>
            </w:pPr>
            <w:r w:rsidRPr="00335B73">
              <w:rPr>
                <w:rFonts w:ascii="Myriad Pro" w:eastAsia="Myriad Pro" w:hAnsi="Myriad Pro" w:cs="Myriad Pro"/>
                <w:sz w:val="22"/>
                <w:szCs w:val="22"/>
              </w:rPr>
              <w:t>Description of Document Change</w:t>
            </w:r>
          </w:p>
        </w:tc>
      </w:tr>
      <w:tr w:rsidR="00B837B5" w:rsidRPr="00335B73" w14:paraId="248DD957" w14:textId="77777777" w:rsidTr="00DD4DCA">
        <w:tc>
          <w:tcPr>
            <w:tcW w:w="1485" w:type="dxa"/>
            <w:shd w:val="clear" w:color="auto" w:fill="auto"/>
          </w:tcPr>
          <w:p w14:paraId="691B91E9" w14:textId="77777777" w:rsidR="00B837B5" w:rsidRPr="00DF3E91" w:rsidRDefault="00B837B5" w:rsidP="00DD4DCA">
            <w:pPr>
              <w:pStyle w:val="BodyTextIndent"/>
              <w:jc w:val="both"/>
              <w:rPr>
                <w:rFonts w:ascii="Myriad Pro" w:eastAsia="Myriad Pro" w:hAnsi="Myriad Pro" w:cs="Myriad Pro"/>
                <w:sz w:val="20"/>
              </w:rPr>
            </w:pPr>
            <w:r w:rsidRPr="00DF3E91">
              <w:rPr>
                <w:rFonts w:ascii="Myriad Pro" w:eastAsia="Myriad Pro" w:hAnsi="Myriad Pro" w:cs="Myriad Pro"/>
                <w:sz w:val="20"/>
              </w:rPr>
              <w:t>3/27/2019</w:t>
            </w:r>
          </w:p>
        </w:tc>
        <w:tc>
          <w:tcPr>
            <w:tcW w:w="8045" w:type="dxa"/>
            <w:shd w:val="clear" w:color="auto" w:fill="auto"/>
          </w:tcPr>
          <w:p w14:paraId="61B980C4" w14:textId="77777777" w:rsidR="00B837B5" w:rsidRPr="00DF3E91" w:rsidRDefault="00B837B5" w:rsidP="00DD4DCA">
            <w:pPr>
              <w:pStyle w:val="BodyTextIndent"/>
              <w:jc w:val="both"/>
              <w:rPr>
                <w:rFonts w:ascii="Myriad Pro" w:eastAsia="Myriad Pro" w:hAnsi="Myriad Pro" w:cs="Myriad Pro"/>
                <w:sz w:val="20"/>
              </w:rPr>
            </w:pPr>
            <w:r w:rsidRPr="00DF3E91">
              <w:rPr>
                <w:rFonts w:ascii="Myriad Pro" w:eastAsia="Myriad Pro" w:hAnsi="Myriad Pro" w:cs="Myriad Pro"/>
                <w:sz w:val="20"/>
              </w:rPr>
              <w:t>Last Revision Date in Entropy.</w:t>
            </w:r>
          </w:p>
        </w:tc>
      </w:tr>
      <w:tr w:rsidR="00B837B5" w:rsidRPr="00335B73" w14:paraId="5B0E7835" w14:textId="77777777" w:rsidTr="00DD4DCA">
        <w:tc>
          <w:tcPr>
            <w:tcW w:w="1485" w:type="dxa"/>
            <w:shd w:val="clear" w:color="auto" w:fill="auto"/>
          </w:tcPr>
          <w:p w14:paraId="70D794ED" w14:textId="77777777" w:rsidR="00B837B5" w:rsidRPr="00DF3E91" w:rsidRDefault="00B837B5" w:rsidP="00DD4DCA">
            <w:pPr>
              <w:pStyle w:val="BodyTextIndent"/>
              <w:ind w:left="0" w:firstLine="0"/>
              <w:jc w:val="both"/>
              <w:rPr>
                <w:rFonts w:ascii="Myriad Pro" w:eastAsia="Myriad Pro" w:hAnsi="Myriad Pro" w:cs="Myriad Pro"/>
                <w:sz w:val="20"/>
              </w:rPr>
            </w:pPr>
            <w:r w:rsidRPr="00DF3E91">
              <w:rPr>
                <w:rFonts w:ascii="Myriad Pro" w:eastAsia="Myriad Pro" w:hAnsi="Myriad Pro" w:cs="Myriad Pro"/>
                <w:sz w:val="20"/>
              </w:rPr>
              <w:t>10/11/2021</w:t>
            </w:r>
          </w:p>
        </w:tc>
        <w:tc>
          <w:tcPr>
            <w:tcW w:w="8045" w:type="dxa"/>
            <w:shd w:val="clear" w:color="auto" w:fill="auto"/>
          </w:tcPr>
          <w:p w14:paraId="19793C64" w14:textId="77777777" w:rsidR="00B837B5" w:rsidRPr="00DF3E91" w:rsidRDefault="00B837B5" w:rsidP="00DD4DCA">
            <w:pPr>
              <w:pStyle w:val="BodyTextIndent"/>
              <w:ind w:left="0" w:firstLine="0"/>
              <w:jc w:val="both"/>
              <w:rPr>
                <w:rFonts w:ascii="Myriad Pro" w:eastAsia="Myriad Pro" w:hAnsi="Myriad Pro" w:cs="Myriad Pro"/>
                <w:sz w:val="20"/>
              </w:rPr>
            </w:pPr>
            <w:r w:rsidRPr="00DF3E91">
              <w:rPr>
                <w:rFonts w:ascii="Myriad Pro" w:eastAsia="Myriad Pro" w:hAnsi="Myriad Pro" w:cs="Myriad Pro"/>
                <w:sz w:val="20"/>
              </w:rPr>
              <w:t>Removed Year OPSP. No change to process – no training required.</w:t>
            </w:r>
          </w:p>
        </w:tc>
      </w:tr>
      <w:tr w:rsidR="00B837B5" w:rsidRPr="00335B73" w14:paraId="02A98CE5" w14:textId="77777777" w:rsidTr="00DD4DCA">
        <w:tc>
          <w:tcPr>
            <w:tcW w:w="1485" w:type="dxa"/>
            <w:shd w:val="clear" w:color="auto" w:fill="auto"/>
          </w:tcPr>
          <w:p w14:paraId="552665B7" w14:textId="77777777" w:rsidR="00B837B5" w:rsidRPr="00DF3E91" w:rsidRDefault="00B837B5" w:rsidP="00DD4DCA">
            <w:pPr>
              <w:pStyle w:val="BodyTextIndent"/>
              <w:ind w:left="0" w:firstLine="0"/>
              <w:jc w:val="both"/>
              <w:rPr>
                <w:rFonts w:ascii="Myriad Pro" w:eastAsia="Myriad Pro" w:hAnsi="Myriad Pro" w:cs="Myriad Pro"/>
                <w:sz w:val="20"/>
              </w:rPr>
            </w:pPr>
            <w:r w:rsidRPr="00DF3E91">
              <w:rPr>
                <w:rFonts w:ascii="Myriad Pro" w:eastAsia="Myriad Pro" w:hAnsi="Myriad Pro" w:cs="Myriad Pro"/>
                <w:sz w:val="20"/>
              </w:rPr>
              <w:t>5/6/2022</w:t>
            </w:r>
          </w:p>
        </w:tc>
        <w:tc>
          <w:tcPr>
            <w:tcW w:w="8045" w:type="dxa"/>
            <w:shd w:val="clear" w:color="auto" w:fill="auto"/>
          </w:tcPr>
          <w:p w14:paraId="3D18FCDD" w14:textId="77777777" w:rsidR="00B837B5" w:rsidRPr="00DF3E91" w:rsidRDefault="00B837B5" w:rsidP="00DD4DCA">
            <w:pPr>
              <w:pStyle w:val="BodyTextIndent"/>
              <w:ind w:left="0" w:firstLine="0"/>
              <w:jc w:val="both"/>
              <w:rPr>
                <w:rFonts w:ascii="Myriad Pro" w:eastAsia="Myriad Pro" w:hAnsi="Myriad Pro" w:cs="Myriad Pro"/>
                <w:sz w:val="20"/>
              </w:rPr>
            </w:pPr>
            <w:r w:rsidRPr="00DF3E91">
              <w:rPr>
                <w:rFonts w:ascii="Myriad Pro" w:eastAsia="Myriad Pro" w:hAnsi="Myriad Pro" w:cs="Myriad Pro"/>
                <w:sz w:val="20"/>
              </w:rPr>
              <w:t>Updated format. No change to process – no training required.</w:t>
            </w:r>
          </w:p>
        </w:tc>
      </w:tr>
      <w:tr w:rsidR="00B837B5" w:rsidRPr="00335B73" w14:paraId="3AF68EF4" w14:textId="77777777" w:rsidTr="00DD4DCA">
        <w:tc>
          <w:tcPr>
            <w:tcW w:w="1485" w:type="dxa"/>
            <w:shd w:val="clear" w:color="auto" w:fill="auto"/>
          </w:tcPr>
          <w:p w14:paraId="3D8EE22B" w14:textId="77777777" w:rsidR="00B837B5" w:rsidRPr="00DF3E91" w:rsidRDefault="00B837B5" w:rsidP="00DD4DCA">
            <w:pPr>
              <w:pStyle w:val="BodyTextIndent"/>
              <w:ind w:left="0" w:firstLine="0"/>
              <w:jc w:val="both"/>
              <w:rPr>
                <w:rFonts w:ascii="Myriad Pro" w:eastAsia="Myriad Pro" w:hAnsi="Myriad Pro" w:cs="Myriad Pro"/>
                <w:sz w:val="20"/>
              </w:rPr>
            </w:pPr>
          </w:p>
        </w:tc>
        <w:tc>
          <w:tcPr>
            <w:tcW w:w="8045" w:type="dxa"/>
            <w:shd w:val="clear" w:color="auto" w:fill="auto"/>
          </w:tcPr>
          <w:p w14:paraId="2D874F36" w14:textId="77777777" w:rsidR="00B837B5" w:rsidRPr="00DF3E91" w:rsidRDefault="00B837B5" w:rsidP="00DD4DCA">
            <w:pPr>
              <w:pStyle w:val="BodyTextIndent"/>
              <w:ind w:left="0" w:firstLine="0"/>
              <w:jc w:val="both"/>
              <w:rPr>
                <w:rFonts w:ascii="Myriad Pro" w:eastAsia="Myriad Pro" w:hAnsi="Myriad Pro" w:cs="Myriad Pro"/>
                <w:sz w:val="20"/>
              </w:rPr>
            </w:pPr>
          </w:p>
        </w:tc>
      </w:tr>
    </w:tbl>
    <w:p w14:paraId="6907C407" w14:textId="77777777" w:rsidR="000024F1" w:rsidRPr="009450E4" w:rsidRDefault="000024F1" w:rsidP="009838D0">
      <w:pPr>
        <w:ind w:right="720"/>
        <w:rPr>
          <w:rFonts w:ascii="Myriad Pro" w:hAnsi="Myriad Pro" w:cs="Calibri"/>
          <w:color w:val="3D3935"/>
          <w:sz w:val="24"/>
          <w:szCs w:val="24"/>
        </w:rPr>
      </w:pPr>
    </w:p>
    <w:sectPr w:rsidR="000024F1" w:rsidRPr="009450E4" w:rsidSect="00091AB8">
      <w:headerReference w:type="default" r:id="rId12"/>
      <w:footerReference w:type="default" r:id="rId13"/>
      <w:pgSz w:w="12240" w:h="15840"/>
      <w:pgMar w:top="1350" w:right="1080" w:bottom="900" w:left="1080" w:header="27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C452E" w14:textId="77777777" w:rsidR="00097E81" w:rsidRDefault="00097E81" w:rsidP="007F0CBA">
      <w:pPr>
        <w:spacing w:after="0" w:line="240" w:lineRule="auto"/>
      </w:pPr>
      <w:r>
        <w:separator/>
      </w:r>
    </w:p>
  </w:endnote>
  <w:endnote w:type="continuationSeparator" w:id="0">
    <w:p w14:paraId="4F9E26EE" w14:textId="77777777" w:rsidR="00097E81" w:rsidRDefault="00097E81" w:rsidP="007F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7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208B" w14:textId="77777777" w:rsidR="00965E34" w:rsidRDefault="00C26EA7" w:rsidP="007F0CBA">
    <w:pPr>
      <w:pStyle w:val="Footer"/>
      <w:ind w:hanging="1440"/>
    </w:pPr>
    <w:r>
      <w:rPr>
        <w:noProof/>
      </w:rPr>
      <w:drawing>
        <wp:inline distT="0" distB="0" distL="0" distR="0" wp14:anchorId="1BE1E748" wp14:editId="44726B1B">
          <wp:extent cx="7990290" cy="526618"/>
          <wp:effectExtent l="0" t="0" r="0" b="6985"/>
          <wp:docPr id="117526903" name="Picture 1175269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loone_footer.png"/>
                  <pic:cNvPicPr/>
                </pic:nvPicPr>
                <pic:blipFill rotWithShape="1">
                  <a:blip r:embed="rId1">
                    <a:extLst>
                      <a:ext uri="{28A0092B-C50C-407E-A947-70E740481C1C}">
                        <a14:useLocalDpi xmlns:a14="http://schemas.microsoft.com/office/drawing/2010/main" val="0"/>
                      </a:ext>
                    </a:extLst>
                  </a:blip>
                  <a:srcRect l="14472" t="82302" b="3423"/>
                  <a:stretch/>
                </pic:blipFill>
                <pic:spPr bwMode="auto">
                  <a:xfrm>
                    <a:off x="0" y="0"/>
                    <a:ext cx="8377481" cy="55213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BACB" w14:textId="77777777" w:rsidR="00097E81" w:rsidRDefault="00097E81" w:rsidP="007F0CBA">
      <w:pPr>
        <w:spacing w:after="0" w:line="240" w:lineRule="auto"/>
      </w:pPr>
      <w:r>
        <w:separator/>
      </w:r>
    </w:p>
  </w:footnote>
  <w:footnote w:type="continuationSeparator" w:id="0">
    <w:p w14:paraId="572D24D6" w14:textId="77777777" w:rsidR="00097E81" w:rsidRDefault="00097E81" w:rsidP="007F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2599"/>
      <w:docPartObj>
        <w:docPartGallery w:val="Page Numbers (Top of Page)"/>
        <w:docPartUnique/>
      </w:docPartObj>
    </w:sdtPr>
    <w:sdtEndPr>
      <w:rPr>
        <w:noProof/>
      </w:rPr>
    </w:sdtEndPr>
    <w:sdtContent>
      <w:p w14:paraId="02B55EED" w14:textId="1D87EC31" w:rsidR="008B2E07" w:rsidRDefault="008B2E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0DBCE5" w14:textId="77777777" w:rsidR="00CC6B6B" w:rsidRDefault="00CC6B6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WOoSZ1K" int2:invalidationBookmarkName="" int2:hashCode="5ojG2UO2Iqhd1Y" int2:id="u7yVWO1J">
      <int2:state int2:value="Rejected" int2:type="AugLoop_Text_Critique"/>
    </int2:bookmark>
    <int2:bookmark int2:bookmarkName="_Int_aGlwFDsg" int2:invalidationBookmarkName="" int2:hashCode="A1A82CJi3WVHSz" int2:id="e5IFCzB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B77"/>
    <w:multiLevelType w:val="hybridMultilevel"/>
    <w:tmpl w:val="2398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058B4"/>
    <w:multiLevelType w:val="hybridMultilevel"/>
    <w:tmpl w:val="788E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25562"/>
    <w:multiLevelType w:val="hybridMultilevel"/>
    <w:tmpl w:val="D71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70224"/>
    <w:multiLevelType w:val="hybridMultilevel"/>
    <w:tmpl w:val="A466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C12EFA"/>
    <w:multiLevelType w:val="hybridMultilevel"/>
    <w:tmpl w:val="ED80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57EC8"/>
    <w:multiLevelType w:val="hybridMultilevel"/>
    <w:tmpl w:val="4552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E1DA2"/>
    <w:multiLevelType w:val="hybridMultilevel"/>
    <w:tmpl w:val="F896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72237"/>
    <w:multiLevelType w:val="hybridMultilevel"/>
    <w:tmpl w:val="8C2C1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C839A0"/>
    <w:multiLevelType w:val="hybridMultilevel"/>
    <w:tmpl w:val="C1883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6E785A"/>
    <w:multiLevelType w:val="hybridMultilevel"/>
    <w:tmpl w:val="B78E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0B6994"/>
    <w:multiLevelType w:val="hybridMultilevel"/>
    <w:tmpl w:val="40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01853"/>
    <w:multiLevelType w:val="hybridMultilevel"/>
    <w:tmpl w:val="9FBA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01142"/>
    <w:multiLevelType w:val="hybridMultilevel"/>
    <w:tmpl w:val="6C24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92D26"/>
    <w:multiLevelType w:val="hybridMultilevel"/>
    <w:tmpl w:val="ABF44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2762BF"/>
    <w:multiLevelType w:val="hybridMultilevel"/>
    <w:tmpl w:val="1F2C4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615545"/>
    <w:multiLevelType w:val="hybridMultilevel"/>
    <w:tmpl w:val="0AC4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916FB"/>
    <w:multiLevelType w:val="hybridMultilevel"/>
    <w:tmpl w:val="C12A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7A3B6F"/>
    <w:multiLevelType w:val="hybridMultilevel"/>
    <w:tmpl w:val="BDA88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ED22C8"/>
    <w:multiLevelType w:val="hybridMultilevel"/>
    <w:tmpl w:val="E4D6A9C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C579E9"/>
    <w:multiLevelType w:val="hybridMultilevel"/>
    <w:tmpl w:val="5CACC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1392E78"/>
    <w:multiLevelType w:val="hybridMultilevel"/>
    <w:tmpl w:val="D5C0CD8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218240B3"/>
    <w:multiLevelType w:val="hybridMultilevel"/>
    <w:tmpl w:val="5BC03C08"/>
    <w:lvl w:ilvl="0" w:tplc="815E598C">
      <w:start w:val="1"/>
      <w:numFmt w:val="bullet"/>
      <w:lvlText w:val=""/>
      <w:lvlJc w:val="left"/>
      <w:pPr>
        <w:ind w:left="720" w:hanging="360"/>
      </w:pPr>
      <w:rPr>
        <w:rFonts w:ascii="Symbol" w:hAnsi="Symbol" w:hint="default"/>
      </w:rPr>
    </w:lvl>
    <w:lvl w:ilvl="1" w:tplc="B7AE1248">
      <w:start w:val="1"/>
      <w:numFmt w:val="bullet"/>
      <w:lvlText w:val=""/>
      <w:lvlJc w:val="left"/>
      <w:pPr>
        <w:ind w:left="1440" w:hanging="360"/>
      </w:pPr>
      <w:rPr>
        <w:rFonts w:ascii="Symbol" w:hAnsi="Symbol" w:hint="default"/>
      </w:rPr>
    </w:lvl>
    <w:lvl w:ilvl="2" w:tplc="A70026C2">
      <w:start w:val="1"/>
      <w:numFmt w:val="bullet"/>
      <w:lvlText w:val=""/>
      <w:lvlJc w:val="left"/>
      <w:pPr>
        <w:ind w:left="2160" w:hanging="360"/>
      </w:pPr>
      <w:rPr>
        <w:rFonts w:ascii="Wingdings" w:hAnsi="Wingdings" w:hint="default"/>
      </w:rPr>
    </w:lvl>
    <w:lvl w:ilvl="3" w:tplc="454E2E18">
      <w:start w:val="1"/>
      <w:numFmt w:val="bullet"/>
      <w:lvlText w:val=""/>
      <w:lvlJc w:val="left"/>
      <w:pPr>
        <w:ind w:left="2880" w:hanging="360"/>
      </w:pPr>
      <w:rPr>
        <w:rFonts w:ascii="Symbol" w:hAnsi="Symbol" w:hint="default"/>
      </w:rPr>
    </w:lvl>
    <w:lvl w:ilvl="4" w:tplc="A7BED7DA">
      <w:start w:val="1"/>
      <w:numFmt w:val="bullet"/>
      <w:lvlText w:val="o"/>
      <w:lvlJc w:val="left"/>
      <w:pPr>
        <w:ind w:left="3600" w:hanging="360"/>
      </w:pPr>
      <w:rPr>
        <w:rFonts w:ascii="Courier New" w:hAnsi="Courier New" w:hint="default"/>
      </w:rPr>
    </w:lvl>
    <w:lvl w:ilvl="5" w:tplc="75EC6616">
      <w:start w:val="1"/>
      <w:numFmt w:val="bullet"/>
      <w:lvlText w:val=""/>
      <w:lvlJc w:val="left"/>
      <w:pPr>
        <w:ind w:left="4320" w:hanging="360"/>
      </w:pPr>
      <w:rPr>
        <w:rFonts w:ascii="Wingdings" w:hAnsi="Wingdings" w:hint="default"/>
      </w:rPr>
    </w:lvl>
    <w:lvl w:ilvl="6" w:tplc="EF3C7018">
      <w:start w:val="1"/>
      <w:numFmt w:val="bullet"/>
      <w:lvlText w:val=""/>
      <w:lvlJc w:val="left"/>
      <w:pPr>
        <w:ind w:left="5040" w:hanging="360"/>
      </w:pPr>
      <w:rPr>
        <w:rFonts w:ascii="Symbol" w:hAnsi="Symbol" w:hint="default"/>
      </w:rPr>
    </w:lvl>
    <w:lvl w:ilvl="7" w:tplc="C7BACF9A">
      <w:start w:val="1"/>
      <w:numFmt w:val="bullet"/>
      <w:lvlText w:val="o"/>
      <w:lvlJc w:val="left"/>
      <w:pPr>
        <w:ind w:left="5760" w:hanging="360"/>
      </w:pPr>
      <w:rPr>
        <w:rFonts w:ascii="Courier New" w:hAnsi="Courier New" w:hint="default"/>
      </w:rPr>
    </w:lvl>
    <w:lvl w:ilvl="8" w:tplc="FA041618">
      <w:start w:val="1"/>
      <w:numFmt w:val="bullet"/>
      <w:lvlText w:val=""/>
      <w:lvlJc w:val="left"/>
      <w:pPr>
        <w:ind w:left="6480" w:hanging="360"/>
      </w:pPr>
      <w:rPr>
        <w:rFonts w:ascii="Wingdings" w:hAnsi="Wingdings" w:hint="default"/>
      </w:rPr>
    </w:lvl>
  </w:abstractNum>
  <w:abstractNum w:abstractNumId="22" w15:restartNumberingAfterBreak="0">
    <w:nsid w:val="21A03475"/>
    <w:multiLevelType w:val="hybridMultilevel"/>
    <w:tmpl w:val="552C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5113A50"/>
    <w:multiLevelType w:val="hybridMultilevel"/>
    <w:tmpl w:val="A778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902EB0"/>
    <w:multiLevelType w:val="hybridMultilevel"/>
    <w:tmpl w:val="9E665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A467443"/>
    <w:multiLevelType w:val="hybridMultilevel"/>
    <w:tmpl w:val="F984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4E11DE"/>
    <w:multiLevelType w:val="hybridMultilevel"/>
    <w:tmpl w:val="4C8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C70F71"/>
    <w:multiLevelType w:val="hybridMultilevel"/>
    <w:tmpl w:val="3220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F21565"/>
    <w:multiLevelType w:val="hybridMultilevel"/>
    <w:tmpl w:val="96081E0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1414D56"/>
    <w:multiLevelType w:val="hybridMultilevel"/>
    <w:tmpl w:val="1DF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37C43"/>
    <w:multiLevelType w:val="hybridMultilevel"/>
    <w:tmpl w:val="E93A1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1CE62FE"/>
    <w:multiLevelType w:val="hybridMultilevel"/>
    <w:tmpl w:val="0C50C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397D49"/>
    <w:multiLevelType w:val="hybridMultilevel"/>
    <w:tmpl w:val="597A2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3F03566"/>
    <w:multiLevelType w:val="hybridMultilevel"/>
    <w:tmpl w:val="99A02E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57176CB"/>
    <w:multiLevelType w:val="hybridMultilevel"/>
    <w:tmpl w:val="2CE4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6A4668"/>
    <w:multiLevelType w:val="hybridMultilevel"/>
    <w:tmpl w:val="1C122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6321FE"/>
    <w:multiLevelType w:val="hybridMultilevel"/>
    <w:tmpl w:val="A65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552C99"/>
    <w:multiLevelType w:val="hybridMultilevel"/>
    <w:tmpl w:val="48A6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157937"/>
    <w:multiLevelType w:val="hybridMultilevel"/>
    <w:tmpl w:val="1360C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D7F7E40"/>
    <w:multiLevelType w:val="hybridMultilevel"/>
    <w:tmpl w:val="35463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56375D"/>
    <w:multiLevelType w:val="hybridMultilevel"/>
    <w:tmpl w:val="BC12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EDF2DA1"/>
    <w:multiLevelType w:val="hybridMultilevel"/>
    <w:tmpl w:val="221C18C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54B0485"/>
    <w:multiLevelType w:val="hybridMultilevel"/>
    <w:tmpl w:val="436CD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56503D6"/>
    <w:multiLevelType w:val="hybridMultilevel"/>
    <w:tmpl w:val="91AE32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47F3674F"/>
    <w:multiLevelType w:val="hybridMultilevel"/>
    <w:tmpl w:val="0F745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9BE37B7"/>
    <w:multiLevelType w:val="hybridMultilevel"/>
    <w:tmpl w:val="5B82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8E715F"/>
    <w:multiLevelType w:val="hybridMultilevel"/>
    <w:tmpl w:val="3E66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302D91"/>
    <w:multiLevelType w:val="hybridMultilevel"/>
    <w:tmpl w:val="79FE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387C27"/>
    <w:multiLevelType w:val="hybridMultilevel"/>
    <w:tmpl w:val="70C6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DC0992"/>
    <w:multiLevelType w:val="hybridMultilevel"/>
    <w:tmpl w:val="BB2E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345523F"/>
    <w:multiLevelType w:val="hybridMultilevel"/>
    <w:tmpl w:val="E2D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530831"/>
    <w:multiLevelType w:val="hybridMultilevel"/>
    <w:tmpl w:val="F5FE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670974"/>
    <w:multiLevelType w:val="hybridMultilevel"/>
    <w:tmpl w:val="9AEE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422F57"/>
    <w:multiLevelType w:val="hybridMultilevel"/>
    <w:tmpl w:val="8CA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270944"/>
    <w:multiLevelType w:val="hybridMultilevel"/>
    <w:tmpl w:val="572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B57424"/>
    <w:multiLevelType w:val="hybridMultilevel"/>
    <w:tmpl w:val="AB82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782C8E"/>
    <w:multiLevelType w:val="hybridMultilevel"/>
    <w:tmpl w:val="FF9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D4F6823"/>
    <w:multiLevelType w:val="hybridMultilevel"/>
    <w:tmpl w:val="1B1A2374"/>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8" w15:restartNumberingAfterBreak="0">
    <w:nsid w:val="5DA72C6C"/>
    <w:multiLevelType w:val="hybridMultilevel"/>
    <w:tmpl w:val="BA76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AF6CED"/>
    <w:multiLevelType w:val="hybridMultilevel"/>
    <w:tmpl w:val="40F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A03133"/>
    <w:multiLevelType w:val="hybridMultilevel"/>
    <w:tmpl w:val="53B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3D34E8"/>
    <w:multiLevelType w:val="hybridMultilevel"/>
    <w:tmpl w:val="C6D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AD487A"/>
    <w:multiLevelType w:val="hybridMultilevel"/>
    <w:tmpl w:val="51DCD5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6D46FD1"/>
    <w:multiLevelType w:val="hybridMultilevel"/>
    <w:tmpl w:val="EE2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7E7A38"/>
    <w:multiLevelType w:val="hybridMultilevel"/>
    <w:tmpl w:val="140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040279">
    <w:abstractNumId w:val="21"/>
  </w:num>
  <w:num w:numId="2" w16cid:durableId="1940871883">
    <w:abstractNumId w:val="6"/>
  </w:num>
  <w:num w:numId="3" w16cid:durableId="1751661021">
    <w:abstractNumId w:val="40"/>
  </w:num>
  <w:num w:numId="4" w16cid:durableId="618685805">
    <w:abstractNumId w:val="15"/>
  </w:num>
  <w:num w:numId="5" w16cid:durableId="1772045661">
    <w:abstractNumId w:val="36"/>
  </w:num>
  <w:num w:numId="6" w16cid:durableId="1927878188">
    <w:abstractNumId w:val="22"/>
  </w:num>
  <w:num w:numId="7" w16cid:durableId="2080979240">
    <w:abstractNumId w:val="27"/>
  </w:num>
  <w:num w:numId="8" w16cid:durableId="1295909963">
    <w:abstractNumId w:val="38"/>
  </w:num>
  <w:num w:numId="9" w16cid:durableId="1176381135">
    <w:abstractNumId w:val="26"/>
  </w:num>
  <w:num w:numId="10" w16cid:durableId="1761875150">
    <w:abstractNumId w:val="44"/>
  </w:num>
  <w:num w:numId="11" w16cid:durableId="579338694">
    <w:abstractNumId w:val="23"/>
  </w:num>
  <w:num w:numId="12" w16cid:durableId="1631980056">
    <w:abstractNumId w:val="4"/>
  </w:num>
  <w:num w:numId="13" w16cid:durableId="655189339">
    <w:abstractNumId w:val="53"/>
  </w:num>
  <w:num w:numId="14" w16cid:durableId="1365907568">
    <w:abstractNumId w:val="63"/>
  </w:num>
  <w:num w:numId="15" w16cid:durableId="1450514607">
    <w:abstractNumId w:val="29"/>
  </w:num>
  <w:num w:numId="16" w16cid:durableId="1067068804">
    <w:abstractNumId w:val="34"/>
  </w:num>
  <w:num w:numId="17" w16cid:durableId="2147234227">
    <w:abstractNumId w:val="39"/>
  </w:num>
  <w:num w:numId="18" w16cid:durableId="1809935881">
    <w:abstractNumId w:val="35"/>
  </w:num>
  <w:num w:numId="19" w16cid:durableId="77362919">
    <w:abstractNumId w:val="55"/>
  </w:num>
  <w:num w:numId="20" w16cid:durableId="2068524443">
    <w:abstractNumId w:val="25"/>
  </w:num>
  <w:num w:numId="21" w16cid:durableId="1453355465">
    <w:abstractNumId w:val="2"/>
  </w:num>
  <w:num w:numId="22" w16cid:durableId="1161966267">
    <w:abstractNumId w:val="52"/>
  </w:num>
  <w:num w:numId="23" w16cid:durableId="1115562804">
    <w:abstractNumId w:val="61"/>
  </w:num>
  <w:num w:numId="24" w16cid:durableId="1000233713">
    <w:abstractNumId w:val="43"/>
  </w:num>
  <w:num w:numId="25" w16cid:durableId="2137143315">
    <w:abstractNumId w:val="47"/>
  </w:num>
  <w:num w:numId="26" w16cid:durableId="1505826179">
    <w:abstractNumId w:val="31"/>
  </w:num>
  <w:num w:numId="27" w16cid:durableId="137455770">
    <w:abstractNumId w:val="48"/>
  </w:num>
  <w:num w:numId="28" w16cid:durableId="2061125044">
    <w:abstractNumId w:val="10"/>
  </w:num>
  <w:num w:numId="29" w16cid:durableId="287322994">
    <w:abstractNumId w:val="9"/>
  </w:num>
  <w:num w:numId="30" w16cid:durableId="342974008">
    <w:abstractNumId w:val="5"/>
  </w:num>
  <w:num w:numId="31" w16cid:durableId="841824147">
    <w:abstractNumId w:val="56"/>
  </w:num>
  <w:num w:numId="32" w16cid:durableId="1174951516">
    <w:abstractNumId w:val="0"/>
  </w:num>
  <w:num w:numId="33" w16cid:durableId="1379863267">
    <w:abstractNumId w:val="37"/>
  </w:num>
  <w:num w:numId="34" w16cid:durableId="576552083">
    <w:abstractNumId w:val="11"/>
  </w:num>
  <w:num w:numId="35" w16cid:durableId="1536773544">
    <w:abstractNumId w:val="60"/>
  </w:num>
  <w:num w:numId="36" w16cid:durableId="2089570673">
    <w:abstractNumId w:val="54"/>
  </w:num>
  <w:num w:numId="37" w16cid:durableId="1829207112">
    <w:abstractNumId w:val="45"/>
  </w:num>
  <w:num w:numId="38" w16cid:durableId="1335498048">
    <w:abstractNumId w:val="16"/>
  </w:num>
  <w:num w:numId="39" w16cid:durableId="1030645781">
    <w:abstractNumId w:val="46"/>
  </w:num>
  <w:num w:numId="40" w16cid:durableId="2075930174">
    <w:abstractNumId w:val="50"/>
  </w:num>
  <w:num w:numId="41" w16cid:durableId="367067281">
    <w:abstractNumId w:val="33"/>
  </w:num>
  <w:num w:numId="42" w16cid:durableId="1106077082">
    <w:abstractNumId w:val="59"/>
  </w:num>
  <w:num w:numId="43" w16cid:durableId="450709861">
    <w:abstractNumId w:val="51"/>
  </w:num>
  <w:num w:numId="44" w16cid:durableId="1015883479">
    <w:abstractNumId w:val="30"/>
  </w:num>
  <w:num w:numId="45" w16cid:durableId="1300721371">
    <w:abstractNumId w:val="24"/>
  </w:num>
  <w:num w:numId="46" w16cid:durableId="699361409">
    <w:abstractNumId w:val="12"/>
  </w:num>
  <w:num w:numId="47" w16cid:durableId="1593902341">
    <w:abstractNumId w:val="62"/>
  </w:num>
  <w:num w:numId="48" w16cid:durableId="1248228903">
    <w:abstractNumId w:val="32"/>
  </w:num>
  <w:num w:numId="49" w16cid:durableId="1971858660">
    <w:abstractNumId w:val="17"/>
  </w:num>
  <w:num w:numId="50" w16cid:durableId="1910843124">
    <w:abstractNumId w:val="7"/>
  </w:num>
  <w:num w:numId="51" w16cid:durableId="294335062">
    <w:abstractNumId w:val="42"/>
  </w:num>
  <w:num w:numId="52" w16cid:durableId="1451510149">
    <w:abstractNumId w:val="64"/>
  </w:num>
  <w:num w:numId="53" w16cid:durableId="1101684267">
    <w:abstractNumId w:val="13"/>
  </w:num>
  <w:num w:numId="54" w16cid:durableId="1394891734">
    <w:abstractNumId w:val="8"/>
  </w:num>
  <w:num w:numId="55" w16cid:durableId="1980261883">
    <w:abstractNumId w:val="41"/>
  </w:num>
  <w:num w:numId="56" w16cid:durableId="672224436">
    <w:abstractNumId w:val="57"/>
  </w:num>
  <w:num w:numId="57" w16cid:durableId="1241521174">
    <w:abstractNumId w:val="14"/>
  </w:num>
  <w:num w:numId="58" w16cid:durableId="489367765">
    <w:abstractNumId w:val="1"/>
  </w:num>
  <w:num w:numId="59" w16cid:durableId="545144842">
    <w:abstractNumId w:val="3"/>
  </w:num>
  <w:num w:numId="60" w16cid:durableId="195195313">
    <w:abstractNumId w:val="20"/>
  </w:num>
  <w:num w:numId="61" w16cid:durableId="1685090399">
    <w:abstractNumId w:val="28"/>
  </w:num>
  <w:num w:numId="62" w16cid:durableId="1210536924">
    <w:abstractNumId w:val="58"/>
  </w:num>
  <w:num w:numId="63" w16cid:durableId="2006669705">
    <w:abstractNumId w:val="18"/>
  </w:num>
  <w:num w:numId="64" w16cid:durableId="629483982">
    <w:abstractNumId w:val="19"/>
  </w:num>
  <w:num w:numId="65" w16cid:durableId="28705347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4B"/>
    <w:rsid w:val="000024F1"/>
    <w:rsid w:val="00025A6C"/>
    <w:rsid w:val="00031587"/>
    <w:rsid w:val="00034517"/>
    <w:rsid w:val="000844CF"/>
    <w:rsid w:val="00091AB8"/>
    <w:rsid w:val="00097E81"/>
    <w:rsid w:val="000B3BDB"/>
    <w:rsid w:val="001202EF"/>
    <w:rsid w:val="0015D9E7"/>
    <w:rsid w:val="00191B4D"/>
    <w:rsid w:val="001D1ED7"/>
    <w:rsid w:val="001F08C0"/>
    <w:rsid w:val="001F1BEF"/>
    <w:rsid w:val="00231F16"/>
    <w:rsid w:val="002415AF"/>
    <w:rsid w:val="00282ACA"/>
    <w:rsid w:val="002A5F98"/>
    <w:rsid w:val="002B2D7E"/>
    <w:rsid w:val="002C373C"/>
    <w:rsid w:val="00326559"/>
    <w:rsid w:val="00326708"/>
    <w:rsid w:val="003377FA"/>
    <w:rsid w:val="00360585"/>
    <w:rsid w:val="00365462"/>
    <w:rsid w:val="003A2BA9"/>
    <w:rsid w:val="003A5413"/>
    <w:rsid w:val="003E171D"/>
    <w:rsid w:val="00414C94"/>
    <w:rsid w:val="004352E8"/>
    <w:rsid w:val="00461D6B"/>
    <w:rsid w:val="00465E30"/>
    <w:rsid w:val="0047383D"/>
    <w:rsid w:val="00477B4B"/>
    <w:rsid w:val="0049118A"/>
    <w:rsid w:val="004911CB"/>
    <w:rsid w:val="004A70A8"/>
    <w:rsid w:val="004B3CA8"/>
    <w:rsid w:val="004B6B42"/>
    <w:rsid w:val="004E49A5"/>
    <w:rsid w:val="00546F27"/>
    <w:rsid w:val="005B5CA5"/>
    <w:rsid w:val="005E0702"/>
    <w:rsid w:val="006174A6"/>
    <w:rsid w:val="00620EC1"/>
    <w:rsid w:val="00640A58"/>
    <w:rsid w:val="00652005"/>
    <w:rsid w:val="006522FE"/>
    <w:rsid w:val="00680E2F"/>
    <w:rsid w:val="00705CAE"/>
    <w:rsid w:val="00733CD7"/>
    <w:rsid w:val="00791A57"/>
    <w:rsid w:val="007C60F0"/>
    <w:rsid w:val="007D4FBC"/>
    <w:rsid w:val="007E19C2"/>
    <w:rsid w:val="007F0CBA"/>
    <w:rsid w:val="00807154"/>
    <w:rsid w:val="008B2E07"/>
    <w:rsid w:val="008B60C8"/>
    <w:rsid w:val="008F52EA"/>
    <w:rsid w:val="00902685"/>
    <w:rsid w:val="00910DDB"/>
    <w:rsid w:val="00922236"/>
    <w:rsid w:val="00941B56"/>
    <w:rsid w:val="009450E4"/>
    <w:rsid w:val="009462C7"/>
    <w:rsid w:val="00965E34"/>
    <w:rsid w:val="009838D0"/>
    <w:rsid w:val="009B1C06"/>
    <w:rsid w:val="009B4FFA"/>
    <w:rsid w:val="009F2E68"/>
    <w:rsid w:val="00A03F08"/>
    <w:rsid w:val="00A70EDA"/>
    <w:rsid w:val="00AC7053"/>
    <w:rsid w:val="00AF26C5"/>
    <w:rsid w:val="00B837B5"/>
    <w:rsid w:val="00BA598C"/>
    <w:rsid w:val="00BA6DD2"/>
    <w:rsid w:val="00BC6BC0"/>
    <w:rsid w:val="00BD4E6A"/>
    <w:rsid w:val="00BF20BF"/>
    <w:rsid w:val="00C07B57"/>
    <w:rsid w:val="00C14879"/>
    <w:rsid w:val="00C26EA7"/>
    <w:rsid w:val="00C724DF"/>
    <w:rsid w:val="00C73CE2"/>
    <w:rsid w:val="00C75DE9"/>
    <w:rsid w:val="00C7618A"/>
    <w:rsid w:val="00C90882"/>
    <w:rsid w:val="00CB7880"/>
    <w:rsid w:val="00CC6B6B"/>
    <w:rsid w:val="00CE6971"/>
    <w:rsid w:val="00CF12A8"/>
    <w:rsid w:val="00D41671"/>
    <w:rsid w:val="00D73FD3"/>
    <w:rsid w:val="00DE0299"/>
    <w:rsid w:val="00E01246"/>
    <w:rsid w:val="00E05F97"/>
    <w:rsid w:val="00E24701"/>
    <w:rsid w:val="00E71822"/>
    <w:rsid w:val="00E71E71"/>
    <w:rsid w:val="00E9142E"/>
    <w:rsid w:val="00ED4A71"/>
    <w:rsid w:val="00EE35B7"/>
    <w:rsid w:val="00F23468"/>
    <w:rsid w:val="00F427EF"/>
    <w:rsid w:val="00F752EB"/>
    <w:rsid w:val="00FC7E83"/>
    <w:rsid w:val="00FD2FC2"/>
    <w:rsid w:val="00FD640F"/>
    <w:rsid w:val="01B1AA48"/>
    <w:rsid w:val="028E53D3"/>
    <w:rsid w:val="036C666F"/>
    <w:rsid w:val="039B9B13"/>
    <w:rsid w:val="03C45787"/>
    <w:rsid w:val="03D10B6C"/>
    <w:rsid w:val="03F6F8B8"/>
    <w:rsid w:val="04B011B7"/>
    <w:rsid w:val="04E94B0A"/>
    <w:rsid w:val="06851B6B"/>
    <w:rsid w:val="072D08EB"/>
    <w:rsid w:val="0732AE57"/>
    <w:rsid w:val="077D2ECA"/>
    <w:rsid w:val="0809480C"/>
    <w:rsid w:val="0820EBCC"/>
    <w:rsid w:val="086EA23E"/>
    <w:rsid w:val="0872285E"/>
    <w:rsid w:val="09D59BD0"/>
    <w:rsid w:val="0A363700"/>
    <w:rsid w:val="0B588C8E"/>
    <w:rsid w:val="0C44B2B2"/>
    <w:rsid w:val="0C94FFED"/>
    <w:rsid w:val="0D77EA4D"/>
    <w:rsid w:val="0D92917B"/>
    <w:rsid w:val="0E8C29BF"/>
    <w:rsid w:val="10E7E692"/>
    <w:rsid w:val="111FC0A4"/>
    <w:rsid w:val="11E3AA39"/>
    <w:rsid w:val="12A05435"/>
    <w:rsid w:val="133FE98B"/>
    <w:rsid w:val="13566B6C"/>
    <w:rsid w:val="136FED72"/>
    <w:rsid w:val="15163DD2"/>
    <w:rsid w:val="1533FCE9"/>
    <w:rsid w:val="159D583B"/>
    <w:rsid w:val="15FD5221"/>
    <w:rsid w:val="1609389E"/>
    <w:rsid w:val="1644EEE8"/>
    <w:rsid w:val="1648CD0D"/>
    <w:rsid w:val="16D13C28"/>
    <w:rsid w:val="16E71931"/>
    <w:rsid w:val="16F34E57"/>
    <w:rsid w:val="17C04685"/>
    <w:rsid w:val="17C86ECF"/>
    <w:rsid w:val="17E7A34E"/>
    <w:rsid w:val="183B7D74"/>
    <w:rsid w:val="18B8CBA0"/>
    <w:rsid w:val="1934608B"/>
    <w:rsid w:val="19942AC8"/>
    <w:rsid w:val="19B99965"/>
    <w:rsid w:val="1B22BCDB"/>
    <w:rsid w:val="1B85D09A"/>
    <w:rsid w:val="1C6FCF02"/>
    <w:rsid w:val="1E1DF504"/>
    <w:rsid w:val="1E622FE7"/>
    <w:rsid w:val="1EF24189"/>
    <w:rsid w:val="1F426B8D"/>
    <w:rsid w:val="1FAFFD28"/>
    <w:rsid w:val="1FC5CED7"/>
    <w:rsid w:val="2123D2E1"/>
    <w:rsid w:val="2164D47C"/>
    <w:rsid w:val="2189DA9B"/>
    <w:rsid w:val="21BB9A0D"/>
    <w:rsid w:val="21F7E2C9"/>
    <w:rsid w:val="224EAAF0"/>
    <w:rsid w:val="22A2CA7D"/>
    <w:rsid w:val="232BD637"/>
    <w:rsid w:val="2458B97F"/>
    <w:rsid w:val="246D6A6D"/>
    <w:rsid w:val="2482D0C6"/>
    <w:rsid w:val="24B5389B"/>
    <w:rsid w:val="24CEFDFC"/>
    <w:rsid w:val="2564B56B"/>
    <w:rsid w:val="257E61E9"/>
    <w:rsid w:val="2626563D"/>
    <w:rsid w:val="264A4E9C"/>
    <w:rsid w:val="26C059B9"/>
    <w:rsid w:val="27A3AEDD"/>
    <w:rsid w:val="27A8F2E4"/>
    <w:rsid w:val="27D9DE29"/>
    <w:rsid w:val="28C981DD"/>
    <w:rsid w:val="28ED729A"/>
    <w:rsid w:val="2A3762D3"/>
    <w:rsid w:val="2B1DBFBF"/>
    <w:rsid w:val="2B261431"/>
    <w:rsid w:val="2B863F5D"/>
    <w:rsid w:val="2C675C3E"/>
    <w:rsid w:val="2C7787DD"/>
    <w:rsid w:val="2E531268"/>
    <w:rsid w:val="2E8F5C74"/>
    <w:rsid w:val="2E8FCD74"/>
    <w:rsid w:val="2FE6E569"/>
    <w:rsid w:val="2FF130E2"/>
    <w:rsid w:val="3009D130"/>
    <w:rsid w:val="301C6C8B"/>
    <w:rsid w:val="32073D88"/>
    <w:rsid w:val="3338CC83"/>
    <w:rsid w:val="34291073"/>
    <w:rsid w:val="346EEE7B"/>
    <w:rsid w:val="36C3A699"/>
    <w:rsid w:val="36DE0199"/>
    <w:rsid w:val="37402C54"/>
    <w:rsid w:val="37B0F12F"/>
    <w:rsid w:val="3920A8D9"/>
    <w:rsid w:val="3936C2CC"/>
    <w:rsid w:val="39882B81"/>
    <w:rsid w:val="39E1EDF2"/>
    <w:rsid w:val="3A6726CC"/>
    <w:rsid w:val="3AF3CC03"/>
    <w:rsid w:val="3BE3C388"/>
    <w:rsid w:val="3C45917C"/>
    <w:rsid w:val="3C992A47"/>
    <w:rsid w:val="3D0FB9EF"/>
    <w:rsid w:val="3DBC68BC"/>
    <w:rsid w:val="3EE36959"/>
    <w:rsid w:val="3FE9AEDF"/>
    <w:rsid w:val="405D31F1"/>
    <w:rsid w:val="40F01BB4"/>
    <w:rsid w:val="4172AFC6"/>
    <w:rsid w:val="4227F5BE"/>
    <w:rsid w:val="427DDB87"/>
    <w:rsid w:val="428BEC15"/>
    <w:rsid w:val="4328400D"/>
    <w:rsid w:val="439726CF"/>
    <w:rsid w:val="43FADCD4"/>
    <w:rsid w:val="4516DC59"/>
    <w:rsid w:val="45D85685"/>
    <w:rsid w:val="45EF4766"/>
    <w:rsid w:val="467F7798"/>
    <w:rsid w:val="47AF5F2D"/>
    <w:rsid w:val="497C9251"/>
    <w:rsid w:val="4A88D188"/>
    <w:rsid w:val="4CCA8166"/>
    <w:rsid w:val="4E01ACD4"/>
    <w:rsid w:val="50DA0636"/>
    <w:rsid w:val="50EDF795"/>
    <w:rsid w:val="51BA4ACC"/>
    <w:rsid w:val="529BD0F3"/>
    <w:rsid w:val="531794AD"/>
    <w:rsid w:val="5339C2EA"/>
    <w:rsid w:val="5355EAC5"/>
    <w:rsid w:val="540C6FFA"/>
    <w:rsid w:val="5469041C"/>
    <w:rsid w:val="5521647B"/>
    <w:rsid w:val="56494B36"/>
    <w:rsid w:val="57114297"/>
    <w:rsid w:val="5719B233"/>
    <w:rsid w:val="5859053D"/>
    <w:rsid w:val="5A3CE946"/>
    <w:rsid w:val="5AB3401E"/>
    <w:rsid w:val="5B0142E7"/>
    <w:rsid w:val="5BA5CC01"/>
    <w:rsid w:val="5BBA7738"/>
    <w:rsid w:val="5C686BD6"/>
    <w:rsid w:val="5D0625E2"/>
    <w:rsid w:val="5DB35240"/>
    <w:rsid w:val="5DCAE9D0"/>
    <w:rsid w:val="5E5C4DEC"/>
    <w:rsid w:val="5EE37BB7"/>
    <w:rsid w:val="5FEA45E5"/>
    <w:rsid w:val="5FEDC65A"/>
    <w:rsid w:val="60441D9E"/>
    <w:rsid w:val="60CF61E6"/>
    <w:rsid w:val="6120E9A5"/>
    <w:rsid w:val="624D6E9A"/>
    <w:rsid w:val="633A6811"/>
    <w:rsid w:val="63A84EAA"/>
    <w:rsid w:val="6597619D"/>
    <w:rsid w:val="67CA0495"/>
    <w:rsid w:val="682FF134"/>
    <w:rsid w:val="694B0F29"/>
    <w:rsid w:val="699EB3A3"/>
    <w:rsid w:val="6B09074C"/>
    <w:rsid w:val="6CA7D642"/>
    <w:rsid w:val="6CAA0285"/>
    <w:rsid w:val="6CE369CD"/>
    <w:rsid w:val="6ED2FCA7"/>
    <w:rsid w:val="6F246585"/>
    <w:rsid w:val="6F76ED06"/>
    <w:rsid w:val="7018DE79"/>
    <w:rsid w:val="7060D25B"/>
    <w:rsid w:val="706B125B"/>
    <w:rsid w:val="71AD9831"/>
    <w:rsid w:val="72081701"/>
    <w:rsid w:val="73FE41B8"/>
    <w:rsid w:val="750A41A1"/>
    <w:rsid w:val="759A1219"/>
    <w:rsid w:val="75C34D18"/>
    <w:rsid w:val="7607AD18"/>
    <w:rsid w:val="7735E27A"/>
    <w:rsid w:val="78FAEDDA"/>
    <w:rsid w:val="78FEB0BB"/>
    <w:rsid w:val="78FEC04E"/>
    <w:rsid w:val="790C0BFD"/>
    <w:rsid w:val="79BC4117"/>
    <w:rsid w:val="7A03114B"/>
    <w:rsid w:val="7A1A2D4C"/>
    <w:rsid w:val="7A1C50FE"/>
    <w:rsid w:val="7A876ABE"/>
    <w:rsid w:val="7BC2419A"/>
    <w:rsid w:val="7C449799"/>
    <w:rsid w:val="7CC11209"/>
    <w:rsid w:val="7CDE3924"/>
    <w:rsid w:val="7D03FC7F"/>
    <w:rsid w:val="7E66A47F"/>
    <w:rsid w:val="7FDA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9F475"/>
  <w15:chartTrackingRefBased/>
  <w15:docId w15:val="{2F52C775-C6F5-497B-BF2A-1908AFA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BA"/>
  </w:style>
  <w:style w:type="paragraph" w:styleId="Footer">
    <w:name w:val="footer"/>
    <w:basedOn w:val="Normal"/>
    <w:link w:val="FooterChar"/>
    <w:uiPriority w:val="99"/>
    <w:unhideWhenUsed/>
    <w:rsid w:val="007F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BA"/>
  </w:style>
  <w:style w:type="paragraph" w:customStyle="1" w:styleId="TOCTitle">
    <w:name w:val="TOC Title"/>
    <w:basedOn w:val="Normal"/>
    <w:qFormat/>
    <w:rsid w:val="00BC6BC0"/>
    <w:pPr>
      <w:spacing w:after="0" w:line="240" w:lineRule="auto"/>
      <w:jc w:val="center"/>
    </w:pPr>
    <w:rPr>
      <w:rFonts w:asciiTheme="majorHAnsi" w:eastAsia="Times New Roman" w:hAnsiTheme="majorHAnsi" w:cs="Times New Roman"/>
      <w:b/>
      <w:sz w:val="24"/>
      <w:szCs w:val="24"/>
    </w:rPr>
  </w:style>
  <w:style w:type="table" w:styleId="TableGrid">
    <w:name w:val="Table Grid"/>
    <w:basedOn w:val="TableNormal"/>
    <w:rsid w:val="00BC6B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2A8"/>
    <w:pPr>
      <w:ind w:left="720"/>
      <w:contextualSpacing/>
    </w:pPr>
  </w:style>
  <w:style w:type="paragraph" w:styleId="BalloonText">
    <w:name w:val="Balloon Text"/>
    <w:basedOn w:val="Normal"/>
    <w:link w:val="BalloonTextChar"/>
    <w:uiPriority w:val="99"/>
    <w:semiHidden/>
    <w:unhideWhenUsed/>
    <w:rsid w:val="0023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F16"/>
    <w:rPr>
      <w:rFonts w:ascii="Segoe UI" w:hAnsi="Segoe UI" w:cs="Segoe UI"/>
      <w:sz w:val="18"/>
      <w:szCs w:val="18"/>
    </w:rPr>
  </w:style>
  <w:style w:type="character" w:styleId="CommentReference">
    <w:name w:val="annotation reference"/>
    <w:basedOn w:val="DefaultParagraphFont"/>
    <w:uiPriority w:val="99"/>
    <w:semiHidden/>
    <w:unhideWhenUsed/>
    <w:rsid w:val="00C724DF"/>
    <w:rPr>
      <w:sz w:val="16"/>
      <w:szCs w:val="16"/>
    </w:rPr>
  </w:style>
  <w:style w:type="paragraph" w:styleId="CommentText">
    <w:name w:val="annotation text"/>
    <w:basedOn w:val="Normal"/>
    <w:link w:val="CommentTextChar"/>
    <w:uiPriority w:val="99"/>
    <w:semiHidden/>
    <w:unhideWhenUsed/>
    <w:rsid w:val="00C724DF"/>
    <w:pPr>
      <w:spacing w:line="240" w:lineRule="auto"/>
    </w:pPr>
    <w:rPr>
      <w:sz w:val="20"/>
      <w:szCs w:val="20"/>
    </w:rPr>
  </w:style>
  <w:style w:type="character" w:customStyle="1" w:styleId="CommentTextChar">
    <w:name w:val="Comment Text Char"/>
    <w:basedOn w:val="DefaultParagraphFont"/>
    <w:link w:val="CommentText"/>
    <w:uiPriority w:val="99"/>
    <w:semiHidden/>
    <w:rsid w:val="00C724DF"/>
    <w:rPr>
      <w:sz w:val="20"/>
      <w:szCs w:val="20"/>
    </w:rPr>
  </w:style>
  <w:style w:type="paragraph" w:styleId="CommentSubject">
    <w:name w:val="annotation subject"/>
    <w:basedOn w:val="CommentText"/>
    <w:next w:val="CommentText"/>
    <w:link w:val="CommentSubjectChar"/>
    <w:uiPriority w:val="99"/>
    <w:semiHidden/>
    <w:unhideWhenUsed/>
    <w:rsid w:val="00C724DF"/>
    <w:rPr>
      <w:b/>
      <w:bCs/>
    </w:rPr>
  </w:style>
  <w:style w:type="character" w:customStyle="1" w:styleId="CommentSubjectChar">
    <w:name w:val="Comment Subject Char"/>
    <w:basedOn w:val="CommentTextChar"/>
    <w:link w:val="CommentSubject"/>
    <w:uiPriority w:val="99"/>
    <w:semiHidden/>
    <w:rsid w:val="00C724DF"/>
    <w:rPr>
      <w:b/>
      <w:bCs/>
      <w:sz w:val="20"/>
      <w:szCs w:val="20"/>
    </w:rPr>
  </w:style>
  <w:style w:type="paragraph" w:styleId="BodyTextIndent">
    <w:name w:val="Body Text Indent"/>
    <w:basedOn w:val="Normal"/>
    <w:link w:val="BodyTextIndentChar"/>
    <w:rsid w:val="000024F1"/>
    <w:pPr>
      <w:tabs>
        <w:tab w:val="left" w:pos="540"/>
        <w:tab w:val="left" w:pos="1170"/>
        <w:tab w:val="left" w:pos="1980"/>
        <w:tab w:val="left" w:pos="3060"/>
      </w:tabs>
      <w:spacing w:after="0" w:line="240" w:lineRule="auto"/>
      <w:ind w:left="540" w:hanging="5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024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sond\Desktop\Quality%20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9E8B489F73B48AC6A514F4615E2FE" ma:contentTypeVersion="12" ma:contentTypeDescription="Create a new document." ma:contentTypeScope="" ma:versionID="119617d18069ad2ac7a0f6cdd531ad1e">
  <xsd:schema xmlns:xsd="http://www.w3.org/2001/XMLSchema" xmlns:xs="http://www.w3.org/2001/XMLSchema" xmlns:p="http://schemas.microsoft.com/office/2006/metadata/properties" xmlns:ns2="38e280d3-20ba-4520-b80c-3a77802fc1ec" xmlns:ns3="9eb39fe9-f55e-4004-9246-8b8d0accdd83" targetNamespace="http://schemas.microsoft.com/office/2006/metadata/properties" ma:root="true" ma:fieldsID="61ae4bbeeba8106ddc499837c284ccb3" ns2:_="" ns3:_="">
    <xsd:import namespace="38e280d3-20ba-4520-b80c-3a77802fc1ec"/>
    <xsd:import namespace="9eb39fe9-f55e-4004-9246-8b8d0accdd83"/>
    <xsd:element name="properties">
      <xsd:complexType>
        <xsd:sequence>
          <xsd:element name="documentManagement">
            <xsd:complexType>
              <xsd:all>
                <xsd:element ref="ns2:Owner"/>
                <xsd:element ref="ns2:Department" minOccurs="0"/>
                <xsd:element ref="ns2:RevisionDate" minOccurs="0"/>
                <xsd:element ref="ns2:_x0032_022Review"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280d3-20ba-4520-b80c-3a77802fc1ec" elementFormDefault="qualified">
    <xsd:import namespace="http://schemas.microsoft.com/office/2006/documentManagement/types"/>
    <xsd:import namespace="http://schemas.microsoft.com/office/infopath/2007/PartnerControls"/>
    <xsd:element name="Owner" ma:index="8" ma:displayName="Owner" ma:format="Dropdown" ma:internalName="Owner">
      <xsd:simpleType>
        <xsd:restriction base="dms:Choice">
          <xsd:enumeration value="Art Department Manager"/>
          <xsd:enumeration value="Buyer/Planner"/>
          <xsd:enumeration value="All Department Managers"/>
          <xsd:enumeration value="Business Analyst"/>
          <xsd:enumeration value="Customer Care Manager"/>
          <xsd:enumeration value="Digital Supervisor"/>
          <xsd:enumeration value="HR Manager"/>
          <xsd:enumeration value="Materials Manager"/>
          <xsd:enumeration value="Packing/Shipping Supervisor"/>
          <xsd:enumeration value="Fabrication Supervisor"/>
          <xsd:enumeration value="Quality Manager"/>
          <xsd:enumeration value="Front End Supervisor"/>
          <xsd:enumeration value="Accounting"/>
          <xsd:enumeration value="Estimating/BOM"/>
          <xsd:enumeration value="Tooling/Maintenance/Engineering Manager"/>
          <xsd:enumeration value="VP of Operations"/>
          <xsd:enumeration value="Sales/Marketing Manager"/>
          <xsd:enumeration value="VP of Finance"/>
        </xsd:restriction>
      </xsd:simpleType>
    </xsd:element>
    <xsd:element name="Department" ma:index="9" nillable="true" ma:displayName="Role" ma:format="Dropdown" ma:internalName="Department" ma:requiredMultiChoice="true">
      <xsd:complexType>
        <xsd:complexContent>
          <xsd:extension base="dms:MultiChoice">
            <xsd:sequence>
              <xsd:element name="Value" maxOccurs="unbounded" minOccurs="0" nillable="true">
                <xsd:simpleType>
                  <xsd:restriction base="dms:Choice">
                    <xsd:enumeration value="All Employees"/>
                    <xsd:enumeration value="All Production"/>
                    <xsd:enumeration value="Accounting"/>
                    <xsd:enumeration value="Art"/>
                    <xsd:enumeration value="BOM"/>
                    <xsd:enumeration value="Customer Care"/>
                    <xsd:enumeration value="Die Cut"/>
                    <xsd:enumeration value="Die Setter"/>
                    <xsd:enumeration value="Digital"/>
                    <xsd:enumeration value="Digital Cutter (I-Cut)"/>
                    <xsd:enumeration value="Doming"/>
                    <xsd:enumeration value="Estimating"/>
                    <xsd:enumeration value="Fabrication"/>
                    <xsd:enumeration value="HR"/>
                    <xsd:enumeration value="Ink Mixing"/>
                    <xsd:enumeration value="Internal Auditor"/>
                    <xsd:enumeration value="Laminating"/>
                    <xsd:enumeration value="Maintenance"/>
                    <xsd:enumeration value="Management"/>
                    <xsd:enumeration value="Munsell"/>
                    <xsd:enumeration value="Numbering"/>
                    <xsd:enumeration value="Overcoating"/>
                    <xsd:enumeration value="Packing"/>
                    <xsd:enumeration value="Purchasing"/>
                    <xsd:enumeration value="Quality"/>
                    <xsd:enumeration value="Receiving"/>
                    <xsd:enumeration value="Safety"/>
                    <xsd:enumeration value="Sales &amp; Marketing"/>
                    <xsd:enumeration value="Scheduling"/>
                    <xsd:enumeration value="Screen Making"/>
                    <xsd:enumeration value="Screening"/>
                    <xsd:enumeration value="Shear &amp; Punch Press"/>
                    <xsd:enumeration value="Shipping"/>
                    <xsd:enumeration value="Stock Cutting"/>
                    <xsd:enumeration value="Tooling"/>
                    <xsd:enumeration value="Prod Manager"/>
                    <xsd:enumeration value="Prod Supervisor"/>
                    <xsd:enumeration value="VP of Ops"/>
                    <xsd:enumeration value="Managers"/>
                    <xsd:enumeration value="Order Entry"/>
                    <xsd:enumeration value="Scheduling"/>
                    <xsd:enumeration value="Warehouse"/>
                  </xsd:restriction>
                </xsd:simpleType>
              </xsd:element>
            </xsd:sequence>
          </xsd:extension>
        </xsd:complexContent>
      </xsd:complexType>
    </xsd:element>
    <xsd:element name="RevisionDate" ma:index="10" nillable="true" ma:displayName="Revision Date" ma:format="DateOnly" ma:internalName="RevisionDate">
      <xsd:simpleType>
        <xsd:restriction base="dms:DateTime"/>
      </xsd:simpleType>
    </xsd:element>
    <xsd:element name="_x0032_022Review" ma:index="11" nillable="true" ma:displayName="Last Reviewed" ma:format="DateOnly" ma:internalName="_x0032_022Review">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b39fe9-f55e-4004-9246-8b8d0accdd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 xmlns="38e280d3-20ba-4520-b80c-3a77802fc1ec">Quality Manager</Owner>
    <_x0032_022Review xmlns="38e280d3-20ba-4520-b80c-3a77802fc1ec">2023-06-01T04:00:00+00:00</_x0032_022Review>
    <Department xmlns="38e280d3-20ba-4520-b80c-3a77802fc1ec">
      <Value>Management</Value>
    </Department>
    <RevisionDate xmlns="38e280d3-20ba-4520-b80c-3a77802fc1ec">2022-05-06T04:00:00+00:00</RevisionDate>
    <SharedWithUsers xmlns="9eb39fe9-f55e-4004-9246-8b8d0accdd83">
      <UserInfo>
        <DisplayName>Brian LaFleur</DisplayName>
        <AccountId>124</AccountId>
        <AccountType/>
      </UserInfo>
      <UserInfo>
        <DisplayName>Becky Humphrey</DisplayName>
        <AccountId>177</AccountId>
        <AccountType/>
      </UserInfo>
    </SharedWithUsers>
  </documentManagement>
</p:properties>
</file>

<file path=customXml/itemProps1.xml><?xml version="1.0" encoding="utf-8"?>
<ds:datastoreItem xmlns:ds="http://schemas.openxmlformats.org/officeDocument/2006/customXml" ds:itemID="{D8232F8C-17E7-4EEC-8D8E-B1FB1258B0EA}">
  <ds:schemaRefs>
    <ds:schemaRef ds:uri="http://schemas.microsoft.com/sharepoint/v3/contenttype/forms"/>
  </ds:schemaRefs>
</ds:datastoreItem>
</file>

<file path=customXml/itemProps2.xml><?xml version="1.0" encoding="utf-8"?>
<ds:datastoreItem xmlns:ds="http://schemas.openxmlformats.org/officeDocument/2006/customXml" ds:itemID="{5E2E9B14-6109-4B1F-814B-125861B3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280d3-20ba-4520-b80c-3a77802fc1ec"/>
    <ds:schemaRef ds:uri="9eb39fe9-f55e-4004-9246-8b8d0accd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08287-17BC-43D1-9BAD-7AE31887F0B3}">
  <ds:schemaRefs>
    <ds:schemaRef ds:uri="http://schemas.openxmlformats.org/officeDocument/2006/bibliography"/>
  </ds:schemaRefs>
</ds:datastoreItem>
</file>

<file path=customXml/itemProps4.xml><?xml version="1.0" encoding="utf-8"?>
<ds:datastoreItem xmlns:ds="http://schemas.openxmlformats.org/officeDocument/2006/customXml" ds:itemID="{B760EB44-6598-4CC1-B89B-50F42B7151C7}">
  <ds:schemaRefs>
    <ds:schemaRef ds:uri="http://schemas.microsoft.com/office/2006/metadata/properties"/>
    <ds:schemaRef ds:uri="http://schemas.microsoft.com/office/infopath/2007/PartnerControls"/>
    <ds:schemaRef ds:uri="38e280d3-20ba-4520-b80c-3a77802fc1ec"/>
    <ds:schemaRef ds:uri="9eb39fe9-f55e-4004-9246-8b8d0accdd83"/>
  </ds:schemaRefs>
</ds:datastoreItem>
</file>

<file path=docProps/app.xml><?xml version="1.0" encoding="utf-8"?>
<Properties xmlns="http://schemas.openxmlformats.org/officeDocument/2006/extended-properties" xmlns:vt="http://schemas.openxmlformats.org/officeDocument/2006/docPropsVTypes">
  <Template>Quality Manual</Template>
  <TotalTime>9</TotalTime>
  <Pages>13</Pages>
  <Words>3325</Words>
  <Characters>18953</Characters>
  <Application>Microsoft Office Word</Application>
  <DocSecurity>0</DocSecurity>
  <Lines>157</Lines>
  <Paragraphs>44</Paragraphs>
  <ScaleCrop>false</ScaleCrop>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Knudson</dc:creator>
  <cp:keywords/>
  <dc:description/>
  <cp:lastModifiedBy>Brian LaFleur</cp:lastModifiedBy>
  <cp:revision>26</cp:revision>
  <dcterms:created xsi:type="dcterms:W3CDTF">2020-12-01T14:49:00Z</dcterms:created>
  <dcterms:modified xsi:type="dcterms:W3CDTF">2023-08-10T17:00:00Z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0x01010010B9E8B489F73B48AC6A514F4615E2FE</vt:lpwstr>
  </property>
  <property fmtid="{D5CDD505-2E9C-101B-9397-08002B2CF9AE}" pid="3" name="Order">
    <vt:r8>3800</vt:r8>
  </property>
  <property fmtid="{D5CDD505-2E9C-101B-9397-08002B2CF9AE}" pid="4" name="2021Review">
    <vt:filetime>2021-11-15T05:00:00Z</vt:filetime>
  </property>
</Properties>
</file>